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TitlePage"/>
      </w:pPr>
      <w:r>
        <w:t xml:space="preserve">Документ предоставлен </w:t>
      </w:r>
      <w:hyperlink r:id="rId6">
        <w:r>
          <w:rPr>
            <w:color w:val="0000ff"/>
          </w:rPr>
          <w:t xml:space="preserve"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tbl>
      <w:tblPr>
        <w:tblW w:w="5000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>
        <w:tc>
          <w:tcPr>
            <w:tcW w:w="467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outlineLvl w:val="0"/>
            </w:pPr>
            <w:r>
              <w:t xml:space="preserve">5 апреля 2012 года</w:t>
            </w:r>
          </w:p>
        </w:tc>
        <w:tc>
          <w:tcPr>
            <w:tcW w:w="4677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right"/>
              <w:outlineLvl w:val="0"/>
            </w:pPr>
            <w:r>
              <w:t xml:space="preserve">N 16-ЗС</w:t>
            </w:r>
          </w:p>
        </w:tc>
      </w:tr>
    </w:tbl>
    <w:p>
      <w:pPr>
        <w:pStyle w:val="ConsPlusNormal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jc w:val="both"/>
      </w:pPr>
    </w:p>
    <w:p>
      <w:pPr>
        <w:pStyle w:val="ConsPlusTitle"/>
        <w:jc w:val="center"/>
      </w:pPr>
      <w:r>
        <w:t xml:space="preserve">АЛТАЙСКИЙ КРАЙ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ЗАКОН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О КОМИССИИ АЛТАЙСКОГО КРАЕВОГО ЗАКОНОДАТЕЛЬНОГО СОБРАНИЯ</w:t>
      </w:r>
    </w:p>
    <w:p>
      <w:pPr>
        <w:pStyle w:val="ConsPlusTitle"/>
        <w:jc w:val="center"/>
      </w:pPr>
      <w:r>
        <w:t xml:space="preserve">ПО КОНТРОЛЮ ЗА ДОСТОВЕРНОСТЬЮ СВЕДЕНИЙ О ДОХОДАХ, ОБ</w:t>
      </w:r>
    </w:p>
    <w:p>
      <w:pPr>
        <w:pStyle w:val="ConsPlusTitle"/>
        <w:jc w:val="center"/>
      </w:pPr>
      <w:r>
        <w:t xml:space="preserve">ИМУЩЕСТВЕ И ОБЯЗАТЕЛЬСТВАХ ИМУЩЕСТВЕННОГО ХАРАКТЕРА,</w:t>
      </w:r>
    </w:p>
    <w:p>
      <w:pPr>
        <w:pStyle w:val="ConsPlusTitle"/>
        <w:jc w:val="center"/>
      </w:pPr>
      <w:r>
        <w:t xml:space="preserve">ПРЕДСТАВЛЯЕМЫХ ДЕПУТАТАМИ АЛТАЙСКОГО КРАЕВОГО</w:t>
      </w:r>
    </w:p>
    <w:p>
      <w:pPr>
        <w:pStyle w:val="ConsPlusTitle"/>
        <w:jc w:val="center"/>
      </w:pPr>
      <w:r>
        <w:t xml:space="preserve">ЗАКОНОДАТЕЛЬНОГО СОБРАНИЯ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 xml:space="preserve">Принят</w:t>
      </w:r>
    </w:p>
    <w:p>
      <w:pPr>
        <w:pStyle w:val="ConsPlusNormal"/>
        <w:jc w:val="right"/>
      </w:pPr>
      <w:hyperlink r:id="rId7">
        <w:r>
          <w:rPr>
            <w:color w:val="0000ff"/>
          </w:rPr>
          <w:t xml:space="preserve">Постановлением</w:t>
        </w:r>
      </w:hyperlink>
      <w:r>
        <w:t xml:space="preserve"> Алтайского краевого</w:t>
      </w:r>
    </w:p>
    <w:p>
      <w:pPr>
        <w:pStyle w:val="ConsPlusNormal"/>
        <w:jc w:val="right"/>
      </w:pPr>
      <w:r>
        <w:t xml:space="preserve">Законодательного Собрания</w:t>
      </w:r>
    </w:p>
    <w:p>
      <w:pPr>
        <w:pStyle w:val="ConsPlusNormal"/>
        <w:jc w:val="right"/>
      </w:pPr>
      <w:r>
        <w:t xml:space="preserve">от 03.04.2012 N 101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Алтайского края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11.03.2013 </w:t>
            </w:r>
            <w:hyperlink r:id="rId8">
              <w:r>
                <w:rPr>
                  <w:color w:val="0000ff"/>
                </w:rPr>
                <w:t xml:space="preserve">N 7-ЗС</w:t>
              </w:r>
            </w:hyperlink>
            <w:r>
              <w:rPr>
                <w:color w:val="392c69"/>
              </w:rPr>
              <w:t xml:space="preserve">, от 12.11.2013 </w:t>
            </w:r>
            <w:hyperlink r:id="rId9">
              <w:r>
                <w:rPr>
                  <w:color w:val="0000ff"/>
                </w:rPr>
                <w:t xml:space="preserve">N 70-ЗС</w:t>
              </w:r>
            </w:hyperlink>
            <w:r>
              <w:rPr>
                <w:color w:val="392c69"/>
              </w:rPr>
              <w:t xml:space="preserve">, от 05.11.2014 </w:t>
            </w:r>
            <w:hyperlink r:id="rId10">
              <w:r>
                <w:rPr>
                  <w:color w:val="0000ff"/>
                </w:rPr>
                <w:t xml:space="preserve">N 83-ЗС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04.03.2015 </w:t>
            </w:r>
            <w:hyperlink r:id="rId11">
              <w:r>
                <w:rPr>
                  <w:color w:val="0000ff"/>
                </w:rPr>
                <w:t xml:space="preserve">N 10-ЗС</w:t>
              </w:r>
            </w:hyperlink>
            <w:r>
              <w:rPr>
                <w:color w:val="392c69"/>
              </w:rPr>
              <w:t xml:space="preserve">, от 05.04.2016 </w:t>
            </w:r>
            <w:hyperlink r:id="rId12">
              <w:r>
                <w:rPr>
                  <w:color w:val="0000ff"/>
                </w:rPr>
                <w:t xml:space="preserve">N 14-ЗС</w:t>
              </w:r>
            </w:hyperlink>
            <w:r>
              <w:rPr>
                <w:color w:val="392c69"/>
              </w:rPr>
              <w:t xml:space="preserve">, от 03.11.2016 </w:t>
            </w:r>
            <w:hyperlink r:id="rId13">
              <w:r>
                <w:rPr>
                  <w:color w:val="0000ff"/>
                </w:rPr>
                <w:t xml:space="preserve">N 68-ЗС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04.07.2017 </w:t>
            </w:r>
            <w:hyperlink r:id="rId14">
              <w:r>
                <w:rPr>
                  <w:color w:val="0000ff"/>
                </w:rPr>
                <w:t xml:space="preserve">N 47-ЗС</w:t>
              </w:r>
            </w:hyperlink>
            <w:r>
              <w:rPr>
                <w:color w:val="392c69"/>
              </w:rPr>
              <w:t xml:space="preserve">, от 31.01.2018 </w:t>
            </w:r>
            <w:hyperlink r:id="rId15">
              <w:r>
                <w:rPr>
                  <w:color w:val="0000ff"/>
                </w:rPr>
                <w:t xml:space="preserve">N 1-ЗС</w:t>
              </w:r>
            </w:hyperlink>
            <w:r>
              <w:rPr>
                <w:color w:val="392c69"/>
              </w:rPr>
              <w:t xml:space="preserve">, от 31.10.2018 </w:t>
            </w:r>
            <w:hyperlink r:id="rId16">
              <w:r>
                <w:rPr>
                  <w:color w:val="0000ff"/>
                </w:rPr>
                <w:t xml:space="preserve">N 80-ЗС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</w:t>
            </w:r>
            <w:hyperlink r:id="rId17">
              <w:r>
                <w:rPr>
                  <w:color w:val="0000ff"/>
                </w:rPr>
                <w:t xml:space="preserve">N 105-ЗС</w:t>
              </w:r>
            </w:hyperlink>
            <w:r>
              <w:rPr>
                <w:color w:val="392c69"/>
              </w:rPr>
              <w:t xml:space="preserve">, от 01.04.2021 </w:t>
            </w:r>
            <w:hyperlink r:id="rId18">
              <w:r>
                <w:rPr>
                  <w:color w:val="0000ff"/>
                </w:rPr>
                <w:t xml:space="preserve">N 34-ЗС</w:t>
              </w:r>
            </w:hyperlink>
            <w:r>
              <w:rPr>
                <w:color w:val="392c69"/>
              </w:rPr>
              <w:t xml:space="preserve">, от 31.08.2022 </w:t>
            </w:r>
            <w:hyperlink r:id="rId19">
              <w:r>
                <w:rPr>
                  <w:color w:val="0000ff"/>
                </w:rPr>
                <w:t xml:space="preserve">N 61-ЗС</w:t>
              </w:r>
            </w:hyperlink>
            <w:r>
              <w:rPr>
                <w:color w:val="392c69"/>
              </w:rPr>
              <w:t xml:space="preserve"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05.05.2023 </w:t>
            </w:r>
            <w:hyperlink r:id="rId20">
              <w:r>
                <w:rPr>
                  <w:color w:val="0000ff"/>
                </w:rPr>
                <w:t xml:space="preserve">N 30-ЗС</w:t>
              </w:r>
            </w:hyperlink>
            <w:r>
              <w:rPr>
                <w:color w:val="392c69"/>
              </w:rPr>
              <w:t xml:space="preserve">, от 03.11.2023 </w:t>
            </w:r>
            <w:hyperlink r:id="rId21">
              <w:r>
                <w:rPr>
                  <w:color w:val="0000ff"/>
                </w:rPr>
                <w:t xml:space="preserve">N 74-ЗС</w:t>
              </w:r>
            </w:hyperlink>
            <w:r>
              <w:rPr>
                <w:color w:val="392c69"/>
              </w:rPr>
              <w:t xml:space="preserve">, от 04.03.2025 </w:t>
            </w:r>
            <w:hyperlink r:id="rId22">
              <w:r>
                <w:rPr>
                  <w:color w:val="0000ff"/>
                </w:rPr>
                <w:t xml:space="preserve">N 8-ЗС</w:t>
              </w:r>
            </w:hyperlink>
            <w:r>
              <w:rPr>
                <w:color w:val="392c69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23">
        <w:r>
          <w:rPr>
            <w:color w:val="0000ff"/>
          </w:rPr>
          <w:t xml:space="preserve">законом</w:t>
        </w:r>
      </w:hyperlink>
      <w:r>
        <w:t xml:space="preserve"> от 21 декабря 2021 N 414-ФЗ "Об общих принципах организации публичной власти в субъектах Российской Федерации" и </w:t>
      </w:r>
      <w:hyperlink r:id="rId24">
        <w:r>
          <w:rPr>
            <w:color w:val="0000ff"/>
          </w:rPr>
          <w:t xml:space="preserve">законом</w:t>
        </w:r>
      </w:hyperlink>
      <w:r>
        <w:t xml:space="preserve"> Алтайского края от 4 декабря 2000 года N 76-ЗС "О статусе депутата Алтайского краевого Законодательного Собрания" определяет порядок создания и деятельности комиссии Алтайского краевого Законодательного Собрания, осуществляющей контроль за достоверностью сведений о доходах, расходах, об имуществе и обязательствах имущественного характера, представляемых депутатами Алтайского краевого Законодательного Собрания, за соблюдением ими ограничений и запретов, исполнением обязанностей, установленных федеральными законами, </w:t>
      </w:r>
      <w:hyperlink r:id="rId25">
        <w:r>
          <w:rPr>
            <w:color w:val="0000ff"/>
          </w:rPr>
          <w:t xml:space="preserve">Уставом</w:t>
        </w:r>
      </w:hyperlink>
      <w:r>
        <w:t xml:space="preserve"> (Основным Законом) Алтайского края, законами Алтайского края, а также порядок предоставления указанных сведений для размещения в средствах массовой информации.</w:t>
      </w:r>
    </w:p>
    <w:p>
      <w:pPr>
        <w:pStyle w:val="ConsPlusNormal"/>
        <w:jc w:val="both"/>
      </w:pPr>
      <w:r>
        <w:t xml:space="preserve">(в ред. Законов Алтайского края от 11.03.2013 </w:t>
      </w:r>
      <w:hyperlink r:id="rId26">
        <w:r>
          <w:rPr>
            <w:color w:val="0000ff"/>
          </w:rPr>
          <w:t xml:space="preserve">N 7-ЗС</w:t>
        </w:r>
      </w:hyperlink>
      <w:r>
        <w:t xml:space="preserve">, от 05.04.2016 </w:t>
      </w:r>
      <w:hyperlink r:id="rId27">
        <w:r>
          <w:rPr>
            <w:color w:val="0000ff"/>
          </w:rPr>
          <w:t xml:space="preserve">N 14-ЗС</w:t>
        </w:r>
      </w:hyperlink>
      <w:r>
        <w:t xml:space="preserve">, от 31.08.2022 </w:t>
      </w:r>
      <w:hyperlink r:id="rId28">
        <w:r>
          <w:rPr>
            <w:color w:val="0000ff"/>
          </w:rPr>
          <w:t xml:space="preserve">N 61-ЗС</w:t>
        </w:r>
      </w:hyperlink>
      <w:r>
        <w:t xml:space="preserve">)</w:t>
      </w:r>
    </w:p>
    <w:p>
      <w:pPr>
        <w:pStyle w:val="ConsPlusNormal"/>
        <w:jc w:val="both"/>
      </w:pPr>
    </w:p>
    <w:p>
      <w:pPr>
        <w:pStyle w:val="ConsPlusTitle"/>
        <w:ind w:firstLine="540"/>
        <w:jc w:val="both"/>
        <w:outlineLvl w:val="1"/>
      </w:pPr>
      <w:r>
        <w:t xml:space="preserve">Статья 1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Комиссия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 (далее - комиссия), создается на срок полномочий Алтайского краевого Законодательного Собрания одного созыва и включается в структуру Алтайского краевого Законодательного Собрания.</w:t>
      </w:r>
    </w:p>
    <w:p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 xml:space="preserve">Закона</w:t>
        </w:r>
      </w:hyperlink>
      <w:r>
        <w:t xml:space="preserve"> Алтайского края от 04.12.2019 N 105-ЗС)</w:t>
      </w:r>
    </w:p>
    <w:p>
      <w:pPr>
        <w:pStyle w:val="ConsPlusNormal"/>
        <w:spacing w:before="220"/>
        <w:ind w:firstLine="540"/>
        <w:jc w:val="both"/>
      </w:pPr>
      <w:r>
        <w:t xml:space="preserve">2. Алтайское краевое Законодательное Собрание принимает решение о создании комиссии и ее персональном составе в форме постановления.</w:t>
      </w:r>
    </w:p>
    <w:p>
      <w:pPr>
        <w:pStyle w:val="ConsPlusNormal"/>
        <w:jc w:val="both"/>
      </w:pPr>
      <w:r>
        <w:t xml:space="preserve">(часть 2 в ред. </w:t>
      </w:r>
      <w:hyperlink r:id="rId30">
        <w:r>
          <w:rPr>
            <w:color w:val="0000ff"/>
          </w:rPr>
          <w:t xml:space="preserve">Закона</w:t>
        </w:r>
      </w:hyperlink>
      <w:r>
        <w:t xml:space="preserve"> Алтайского края от 01.04.2021 N 34-ЗС)</w:t>
      </w:r>
    </w:p>
    <w:p>
      <w:pPr>
        <w:pStyle w:val="ConsPlusNormal"/>
        <w:jc w:val="both"/>
      </w:pPr>
    </w:p>
    <w:p>
      <w:pPr>
        <w:pStyle w:val="ConsPlusTitle"/>
        <w:ind w:firstLine="540"/>
        <w:jc w:val="both"/>
        <w:outlineLvl w:val="1"/>
      </w:pPr>
      <w:r>
        <w:t xml:space="preserve">Статья 2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(в ред. </w:t>
      </w:r>
      <w:hyperlink r:id="rId31">
        <w:r>
          <w:rPr>
            <w:color w:val="0000ff"/>
          </w:rPr>
          <w:t xml:space="preserve">Закона</w:t>
        </w:r>
      </w:hyperlink>
      <w:r>
        <w:t xml:space="preserve"> Алтайского края от 04.12.2019 N 105-ЗС)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В состав комиссии входят:</w:t>
      </w:r>
    </w:p>
    <w:p>
      <w:pPr>
        <w:pStyle w:val="ConsPlusNormal"/>
        <w:spacing w:before="220"/>
        <w:ind w:firstLine="540"/>
        <w:jc w:val="both"/>
      </w:pPr>
      <w:r>
        <w:t xml:space="preserve">1) председатель Алтайского краевого Законодательного Собрания;</w:t>
      </w:r>
    </w:p>
    <w:p>
      <w:pPr>
        <w:pStyle w:val="ConsPlusNormal"/>
        <w:spacing w:before="220"/>
        <w:ind w:firstLine="540"/>
        <w:jc w:val="both"/>
      </w:pPr>
      <w:r>
        <w:t xml:space="preserve">2) председатель постоянного комитета Алтайского краевого Законодательного Собрания, к ведению которого относятся вопросы статуса депутата Алтайского краевого Законодательного Собрания;</w:t>
      </w:r>
    </w:p>
    <w:p>
      <w:pPr>
        <w:pStyle w:val="ConsPlusNormal"/>
        <w:spacing w:before="220"/>
        <w:ind w:firstLine="540"/>
        <w:jc w:val="both"/>
      </w:pPr>
      <w:r>
        <w:t xml:space="preserve">3) председатель Мандатной комиссии Алтайского краевого Законодательного Собрания;</w:t>
      </w:r>
    </w:p>
    <w:p>
      <w:pPr>
        <w:pStyle w:val="ConsPlusNormal"/>
        <w:spacing w:before="220"/>
        <w:ind w:firstLine="540"/>
        <w:jc w:val="both"/>
      </w:pPr>
      <w:r>
        <w:t xml:space="preserve">4) по одному представителю от каждого постоянного депутатского объединения Алтайского краевого Законодательного Собрания;</w:t>
      </w:r>
    </w:p>
    <w:p>
      <w:pPr>
        <w:pStyle w:val="ConsPlusNormal"/>
        <w:spacing w:before="220"/>
        <w:ind w:firstLine="540"/>
        <w:jc w:val="both"/>
      </w:pPr>
      <w:r>
        <w:t xml:space="preserve">5) должностные лица (руководитель и специалист) подразделения по вопросам профилактики коррупционных правонарушений аппарата Алтайского краевого Законодательного Собрания.</w:t>
      </w:r>
    </w:p>
    <w:p>
      <w:pPr>
        <w:pStyle w:val="ConsPlusNormal"/>
        <w:spacing w:before="220"/>
        <w:ind w:firstLine="540"/>
        <w:jc w:val="both"/>
      </w:pPr>
      <w:r>
        <w:t xml:space="preserve">1-1. После создания комиссии и определения ее персонального состава постоянное депутатское объединение Алтайского краевого Законодательного Собрания вправе внести предложение о замене представителя этого постоянного депутатского объединения, входящего в состав комиссии. Вопрос об изменении персонального состава комиссии рассматривается на сессии Алтайского краевого Законодательного Собрания.</w:t>
      </w:r>
    </w:p>
    <w:p>
      <w:pPr>
        <w:pStyle w:val="ConsPlusNormal"/>
        <w:jc w:val="both"/>
      </w:pPr>
      <w:r>
        <w:t xml:space="preserve">(часть 1-1 введена </w:t>
      </w:r>
      <w:hyperlink r:id="rId32">
        <w:r>
          <w:rPr>
            <w:color w:val="0000ff"/>
          </w:rPr>
          <w:t xml:space="preserve">Законом</w:t>
        </w:r>
      </w:hyperlink>
      <w:r>
        <w:t xml:space="preserve"> Алтайского края от 04.03.2025 N 8-ЗС)</w:t>
      </w:r>
    </w:p>
    <w:p>
      <w:pPr>
        <w:pStyle w:val="ConsPlusNormal"/>
        <w:spacing w:before="220"/>
        <w:ind w:firstLine="540"/>
        <w:jc w:val="both"/>
      </w:pPr>
      <w:r>
        <w:t xml:space="preserve">2. Председателем комиссии является председатель Алтайского краевого Законодательного Собрания.</w:t>
      </w:r>
    </w:p>
    <w:p>
      <w:pPr>
        <w:pStyle w:val="ConsPlusNormal"/>
        <w:spacing w:before="220"/>
        <w:ind w:firstLine="540"/>
        <w:jc w:val="both"/>
      </w:pPr>
      <w:r>
        <w:t xml:space="preserve">3. Председатель комиссии осуществляет следующие полномочия:</w:t>
      </w:r>
    </w:p>
    <w:p>
      <w:pPr>
        <w:pStyle w:val="ConsPlusNormal"/>
        <w:spacing w:before="220"/>
        <w:ind w:firstLine="540"/>
        <w:jc w:val="both"/>
      </w:pPr>
      <w:r>
        <w:t xml:space="preserve">1) представляет комиссию во взаимоотношениях с государственными органами, органами местного самоуправления, иными органами и организациями;</w:t>
      </w:r>
    </w:p>
    <w:p>
      <w:pPr>
        <w:pStyle w:val="ConsPlusNormal"/>
        <w:spacing w:before="220"/>
        <w:ind w:firstLine="540"/>
        <w:jc w:val="both"/>
      </w:pPr>
      <w:r>
        <w:t xml:space="preserve">2) принимает решения о назначении, продлении проверки;</w:t>
      </w:r>
    </w:p>
    <w:p>
      <w:pPr>
        <w:pStyle w:val="ConsPlusNormal"/>
        <w:spacing w:before="220"/>
        <w:ind w:firstLine="540"/>
        <w:jc w:val="both"/>
      </w:pPr>
      <w:r>
        <w:t xml:space="preserve">3) дает поручения членам комиссии в связи с проведением проверки;</w:t>
      </w:r>
    </w:p>
    <w:p>
      <w:pPr>
        <w:pStyle w:val="ConsPlusNormal"/>
        <w:spacing w:before="220"/>
        <w:ind w:firstLine="540"/>
        <w:jc w:val="both"/>
      </w:pPr>
      <w:r>
        <w:t xml:space="preserve">4) назначает дату, время и место проведения заседания комиссии;</w:t>
      </w:r>
    </w:p>
    <w:p>
      <w:pPr>
        <w:pStyle w:val="ConsPlusNormal"/>
        <w:spacing w:before="220"/>
        <w:ind w:firstLine="540"/>
        <w:jc w:val="both"/>
      </w:pPr>
      <w:r>
        <w:t xml:space="preserve">5) председательствует на заседании комиссии;</w:t>
      </w:r>
    </w:p>
    <w:p>
      <w:pPr>
        <w:pStyle w:val="ConsPlusNormal"/>
        <w:spacing w:before="220"/>
        <w:ind w:firstLine="540"/>
        <w:jc w:val="both"/>
      </w:pPr>
      <w:r>
        <w:t xml:space="preserve">6) возлагает исполнение обязанностей заместителя председателя комиссии в случае его отсутствия на одного из членов комиссии;</w:t>
      </w:r>
    </w:p>
    <w:p>
      <w:pPr>
        <w:pStyle w:val="ConsPlusNormal"/>
        <w:spacing w:before="220"/>
        <w:ind w:firstLine="540"/>
        <w:jc w:val="both"/>
      </w:pPr>
      <w:r>
        <w:t xml:space="preserve">7) возлагает исполнение обязанностей секретаря комиссии в случае его отсутствия на одного из членов комиссии;</w:t>
      </w:r>
    </w:p>
    <w:p>
      <w:pPr>
        <w:pStyle w:val="ConsPlusNormal"/>
        <w:spacing w:before="220"/>
        <w:ind w:firstLine="540"/>
        <w:jc w:val="both"/>
      </w:pPr>
      <w:r>
        <w:t xml:space="preserve">8) подписывает запросы, письма, протоколы и иные документы, связанные с деятельностью комиссии;</w:t>
      </w:r>
    </w:p>
    <w:p>
      <w:pPr>
        <w:pStyle w:val="ConsPlusNormal"/>
        <w:spacing w:before="220"/>
        <w:ind w:firstLine="540"/>
        <w:jc w:val="both"/>
      </w:pPr>
      <w:r>
        <w:t xml:space="preserve">9) иные полномочия, предусмотренные федеральными законами и настоящим Законом.</w:t>
      </w:r>
    </w:p>
    <w:p>
      <w:pPr>
        <w:pStyle w:val="ConsPlusNormal"/>
        <w:jc w:val="both"/>
      </w:pPr>
      <w:r>
        <w:t xml:space="preserve">(п. 9 введен </w:t>
      </w:r>
      <w:hyperlink r:id="rId33">
        <w:r>
          <w:rPr>
            <w:color w:val="0000ff"/>
          </w:rPr>
          <w:t xml:space="preserve">Законом</w:t>
        </w:r>
      </w:hyperlink>
      <w:r>
        <w:t xml:space="preserve"> Алтайского края от 01.04.2021 N 34-ЗС; в ред. </w:t>
      </w:r>
      <w:hyperlink r:id="rId34">
        <w:r>
          <w:rPr>
            <w:color w:val="0000ff"/>
          </w:rPr>
          <w:t xml:space="preserve">Закона</w:t>
        </w:r>
      </w:hyperlink>
      <w:r>
        <w:t xml:space="preserve"> Алтайского края от 31.08.2022 N 61-ЗС)</w:t>
      </w:r>
    </w:p>
    <w:p>
      <w:pPr>
        <w:pStyle w:val="ConsPlusNormal"/>
        <w:spacing w:before="220"/>
        <w:ind w:firstLine="540"/>
        <w:jc w:val="both"/>
      </w:pPr>
      <w:r>
        <w:t xml:space="preserve">3-1. Комиссия избирает из своего состава заместителя председателя комиссии.</w:t>
      </w:r>
    </w:p>
    <w:p>
      <w:pPr>
        <w:pStyle w:val="ConsPlusNormal"/>
        <w:jc w:val="both"/>
      </w:pPr>
      <w:r>
        <w:t xml:space="preserve">(часть 3-1 введена </w:t>
      </w:r>
      <w:hyperlink r:id="rId35">
        <w:r>
          <w:rPr>
            <w:color w:val="0000ff"/>
          </w:rPr>
          <w:t xml:space="preserve">Законом</w:t>
        </w:r>
      </w:hyperlink>
      <w:r>
        <w:t xml:space="preserve"> Алтайского края от 01.04.2021 N 34-ЗС)</w:t>
      </w:r>
    </w:p>
    <w:p>
      <w:pPr>
        <w:pStyle w:val="ConsPlusNormal"/>
        <w:spacing w:before="220"/>
        <w:ind w:firstLine="540"/>
        <w:jc w:val="both"/>
      </w:pPr>
      <w:r>
        <w:t xml:space="preserve">4. Заместитель председателя комиссии осуществляет полномочия председателя комиссии в случае его отсутствия.</w:t>
      </w:r>
    </w:p>
    <w:p>
      <w:pPr>
        <w:pStyle w:val="ConsPlusNormal"/>
        <w:spacing w:before="220"/>
        <w:ind w:firstLine="540"/>
        <w:jc w:val="both"/>
      </w:pPr>
      <w:r>
        <w:t xml:space="preserve">4-1. Секретарем комиссии является специалист подразделения по вопросам профилактики коррупционных правонарушений аппарата Алтайского краевого Законодательного Собрания.</w:t>
      </w:r>
    </w:p>
    <w:p>
      <w:pPr>
        <w:pStyle w:val="ConsPlusNormal"/>
        <w:jc w:val="both"/>
      </w:pPr>
      <w:r>
        <w:t xml:space="preserve">(часть 4-1 введена </w:t>
      </w:r>
      <w:hyperlink r:id="rId36">
        <w:r>
          <w:rPr>
            <w:color w:val="0000ff"/>
          </w:rPr>
          <w:t xml:space="preserve">Законом</w:t>
        </w:r>
      </w:hyperlink>
      <w:r>
        <w:t xml:space="preserve"> Алтайского края от 01.04.2021 N 34-ЗС)</w:t>
      </w:r>
    </w:p>
    <w:p>
      <w:pPr>
        <w:pStyle w:val="ConsPlusNormal"/>
        <w:spacing w:before="220"/>
        <w:ind w:firstLine="540"/>
        <w:jc w:val="both"/>
      </w:pPr>
      <w:r>
        <w:t xml:space="preserve">5. Секретарь комиссии осуществляет следующие полномочия:</w:t>
      </w:r>
    </w:p>
    <w:p>
      <w:pPr>
        <w:pStyle w:val="ConsPlusNormal"/>
        <w:spacing w:before="220"/>
        <w:ind w:firstLine="540"/>
        <w:jc w:val="both"/>
      </w:pPr>
      <w:r>
        <w:t xml:space="preserve">1) информирует членов комиссии о дате, времени и месте проведения заседания комиссии;</w:t>
      </w:r>
    </w:p>
    <w:p>
      <w:pPr>
        <w:pStyle w:val="ConsPlusNormal"/>
        <w:spacing w:before="220"/>
        <w:ind w:firstLine="540"/>
        <w:jc w:val="both"/>
      </w:pPr>
      <w:r>
        <w:t xml:space="preserve">2) ведет протокол заседания комиссии;</w:t>
      </w:r>
    </w:p>
    <w:p>
      <w:pPr>
        <w:pStyle w:val="ConsPlusNormal"/>
        <w:spacing w:before="220"/>
        <w:ind w:firstLine="540"/>
        <w:jc w:val="both"/>
      </w:pPr>
      <w:r>
        <w:t xml:space="preserve">3) принимает и ведет учет поступающих в комиссию документов и материалов;</w:t>
      </w:r>
    </w:p>
    <w:p>
      <w:pPr>
        <w:pStyle w:val="ConsPlusNormal"/>
        <w:spacing w:before="220"/>
        <w:ind w:firstLine="540"/>
        <w:jc w:val="both"/>
      </w:pPr>
      <w:r>
        <w:t xml:space="preserve">4) формирует дело с материалами проверки;</w:t>
      </w:r>
    </w:p>
    <w:p>
      <w:pPr>
        <w:pStyle w:val="ConsPlusNormal"/>
        <w:spacing w:before="220"/>
        <w:ind w:firstLine="540"/>
        <w:jc w:val="both"/>
      </w:pPr>
      <w:r>
        <w:t xml:space="preserve">5) заверяет копии материалов проверки;</w:t>
      </w:r>
    </w:p>
    <w:p>
      <w:pPr>
        <w:pStyle w:val="ConsPlusNormal"/>
        <w:spacing w:before="220"/>
        <w:ind w:firstLine="540"/>
        <w:jc w:val="both"/>
      </w:pPr>
      <w:r>
        <w:t xml:space="preserve">6) принимает от депутатов и передает для размещения на сайте Алтайского краевого Законодательного Собрания, представления средствам массовой информации сведения, предусмотренные настоящим Законом.</w:t>
      </w:r>
    </w:p>
    <w:p>
      <w:pPr>
        <w:pStyle w:val="ConsPlusNormal"/>
        <w:jc w:val="both"/>
      </w:pPr>
    </w:p>
    <w:p>
      <w:pPr>
        <w:pStyle w:val="ConsPlusTitle"/>
        <w:ind w:firstLine="540"/>
        <w:jc w:val="both"/>
        <w:outlineLvl w:val="1"/>
      </w:pPr>
      <w:r>
        <w:t xml:space="preserve">Статья 2-1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(введена </w:t>
      </w:r>
      <w:hyperlink r:id="rId37">
        <w:r>
          <w:rPr>
            <w:color w:val="0000ff"/>
          </w:rPr>
          <w:t xml:space="preserve">Законом</w:t>
        </w:r>
      </w:hyperlink>
      <w:r>
        <w:t xml:space="preserve"> Алтайского края от 04.12.2019 N 105-ЗС)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Заседания комиссии проводятся по инициативе председателя комиссии или по инициативе большинства ее членов.</w:t>
      </w:r>
    </w:p>
    <w:p>
      <w:pPr>
        <w:pStyle w:val="ConsPlusNormal"/>
        <w:spacing w:before="220"/>
        <w:ind w:firstLine="540"/>
        <w:jc w:val="both"/>
      </w:pPr>
      <w:r>
        <w:t xml:space="preserve">2. Заседание комиссии правомочно, если на нем присутствует более половины от общего числа ее членов.</w:t>
      </w:r>
    </w:p>
    <w:p>
      <w:pPr>
        <w:pStyle w:val="ConsPlusNormal"/>
        <w:spacing w:before="220"/>
        <w:ind w:firstLine="540"/>
        <w:jc w:val="both"/>
      </w:pPr>
      <w:r>
        <w:t xml:space="preserve">3. Решения на заседании комиссии принимаются большинством голосов присутствующих членов комиссии. При равенстве голосов голос председателя комиссии является решающим.</w:t>
      </w:r>
    </w:p>
    <w:p>
      <w:pPr>
        <w:pStyle w:val="ConsPlusNormal"/>
        <w:spacing w:before="220"/>
        <w:ind w:firstLine="540"/>
        <w:jc w:val="both"/>
      </w:pPr>
      <w:r>
        <w:t xml:space="preserve">4. Заседания комиссии проводятся открыто. Комиссия принимает решение о проведении закрытого заседания по предложению членов комиссии и в случае рассмотрения информации, которая в соответствии с законодательством Российской Федерации отнесена к охраняемой законом тайне или является конфиденциальной. Сведения о содержании закрытых заседаний не подлежат разглашению.</w:t>
      </w:r>
    </w:p>
    <w:p>
      <w:pPr>
        <w:pStyle w:val="ConsPlusNormal"/>
        <w:spacing w:before="220"/>
        <w:ind w:firstLine="540"/>
        <w:jc w:val="both"/>
      </w:pPr>
      <w:r>
        <w:t xml:space="preserve">5. В открытых заседаниях комиссии могут принимать участие представители средств массовой информации, аккредитованных при Алтайском краевом Законодательном Собрании.</w:t>
      </w:r>
    </w:p>
    <w:p>
      <w:pPr>
        <w:pStyle w:val="ConsPlusNormal"/>
        <w:spacing w:before="220"/>
        <w:ind w:firstLine="540"/>
        <w:jc w:val="both"/>
      </w:pPr>
      <w:r>
        <w:t xml:space="preserve">6. При рассмотрении вопросов, не связанных с проведением проверки, по решению председателя комиссии может проводиться заочное голосование путем направления членам комиссии опросных листов, утвержденных председателем комиссии, и иных материалов.</w:t>
      </w:r>
    </w:p>
    <w:p>
      <w:pPr>
        <w:pStyle w:val="ConsPlusNormal"/>
        <w:jc w:val="both"/>
      </w:pPr>
      <w:r>
        <w:t xml:space="preserve">(часть 6 введена </w:t>
      </w:r>
      <w:hyperlink r:id="rId38">
        <w:r>
          <w:rPr>
            <w:color w:val="0000ff"/>
          </w:rPr>
          <w:t xml:space="preserve">Законом</w:t>
        </w:r>
      </w:hyperlink>
      <w:r>
        <w:t xml:space="preserve"> Алтайского края от 01.04.2021 N 34-ЗС)</w:t>
      </w:r>
    </w:p>
    <w:p>
      <w:pPr>
        <w:pStyle w:val="ConsPlusNormal"/>
        <w:spacing w:before="220"/>
        <w:ind w:firstLine="540"/>
        <w:jc w:val="both"/>
      </w:pPr>
      <w:r>
        <w:t xml:space="preserve">7. При заочном голосовании член комиссии должен выразить свое мнение в отношении предлагаемого для рассмотрения вопроса, проголосовав "за" или "против" него.</w:t>
      </w:r>
    </w:p>
    <w:p>
      <w:pPr>
        <w:pStyle w:val="ConsPlusNormal"/>
        <w:jc w:val="both"/>
      </w:pPr>
      <w:r>
        <w:t xml:space="preserve">(часть 7 введена </w:t>
      </w:r>
      <w:hyperlink r:id="rId39">
        <w:r>
          <w:rPr>
            <w:color w:val="0000ff"/>
          </w:rPr>
          <w:t xml:space="preserve">Законом</w:t>
        </w:r>
      </w:hyperlink>
      <w:r>
        <w:t xml:space="preserve"> Алтайского края от 01.04.2021 N 34-ЗС)</w:t>
      </w:r>
    </w:p>
    <w:p>
      <w:pPr>
        <w:pStyle w:val="ConsPlusNormal"/>
        <w:spacing w:before="220"/>
        <w:ind w:firstLine="540"/>
        <w:jc w:val="both"/>
      </w:pPr>
      <w:r>
        <w:t xml:space="preserve">8. Подписанный членом комиссии опросный лист направляется в комиссию не позднее 3 рабочих дней со дня его получения либо в иной установленный председателем комиссии срок.</w:t>
      </w:r>
    </w:p>
    <w:p>
      <w:pPr>
        <w:pStyle w:val="ConsPlusNormal"/>
        <w:jc w:val="both"/>
      </w:pPr>
      <w:r>
        <w:t xml:space="preserve">(часть 8 введена </w:t>
      </w:r>
      <w:hyperlink r:id="rId40">
        <w:r>
          <w:rPr>
            <w:color w:val="0000ff"/>
          </w:rPr>
          <w:t xml:space="preserve">Законом</w:t>
        </w:r>
      </w:hyperlink>
      <w:r>
        <w:t xml:space="preserve"> Алтайского края от 01.04.2021 N 34-ЗС)</w:t>
      </w:r>
    </w:p>
    <w:p>
      <w:pPr>
        <w:pStyle w:val="ConsPlusNormal"/>
        <w:jc w:val="both"/>
      </w:pPr>
    </w:p>
    <w:p>
      <w:pPr>
        <w:pStyle w:val="ConsPlusTitle"/>
        <w:ind w:firstLine="540"/>
        <w:jc w:val="both"/>
        <w:outlineLvl w:val="1"/>
      </w:pPr>
      <w:r>
        <w:t xml:space="preserve">Статья 3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bookmarkStart w:id="0" w:name="P91"/>
      <w:bookmarkEnd w:id="0"/>
      <w:r>
        <w:t xml:space="preserve">1. Комиссия проводит проверки:</w:t>
      </w:r>
    </w:p>
    <w:p>
      <w:pPr>
        <w:pStyle w:val="ConsPlusNormal"/>
        <w:spacing w:before="220"/>
        <w:ind w:firstLine="540"/>
        <w:jc w:val="both"/>
      </w:pPr>
      <w:r>
        <w:t xml:space="preserve">1) достоверности и полноты сведений о доходах, расходах, об имуществе и обязательствах имущественного характера, представляемых депутатами за отчетный период и за два года, предшествующие отчетному периоду;</w:t>
      </w:r>
    </w:p>
    <w:p>
      <w:pPr>
        <w:pStyle w:val="ConsPlusNormal"/>
        <w:jc w:val="both"/>
      </w:pPr>
      <w:r>
        <w:t xml:space="preserve">(в ред. Законов Алтайского края от 11.03.2013 </w:t>
      </w:r>
      <w:hyperlink r:id="rId41">
        <w:r>
          <w:rPr>
            <w:color w:val="0000ff"/>
          </w:rPr>
          <w:t xml:space="preserve">N 7-ЗС</w:t>
        </w:r>
      </w:hyperlink>
      <w:r>
        <w:t xml:space="preserve">, от 03.11.2023 </w:t>
      </w:r>
      <w:hyperlink r:id="rId42">
        <w:r>
          <w:rPr>
            <w:color w:val="0000ff"/>
          </w:rPr>
          <w:t xml:space="preserve">N 74-ЗС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2) соблюдения депутатами в течение трех лет, предшествующих поступлению информации, явившейся основанием для осуществления проверки, предусмотренной настоящим пунктом, ограничений и запретов, исполнения обязанностей, установленных законами Российской Федерации, </w:t>
      </w:r>
      <w:hyperlink r:id="rId43">
        <w:r>
          <w:rPr>
            <w:color w:val="0000ff"/>
          </w:rPr>
          <w:t xml:space="preserve">Уставом</w:t>
        </w:r>
      </w:hyperlink>
      <w:r>
        <w:t xml:space="preserve"> (Основным Законом) Алтайского края и законами Алтайского края.</w:t>
      </w:r>
    </w:p>
    <w:p>
      <w:pPr>
        <w:pStyle w:val="ConsPlusNormal"/>
        <w:jc w:val="both"/>
      </w:pPr>
      <w:r>
        <w:t xml:space="preserve">(в ред. Законов Алтайского края от 05.04.2016 </w:t>
      </w:r>
      <w:hyperlink r:id="rId44">
        <w:r>
          <w:rPr>
            <w:color w:val="0000ff"/>
          </w:rPr>
          <w:t xml:space="preserve">N 14-ЗС</w:t>
        </w:r>
      </w:hyperlink>
      <w:r>
        <w:t xml:space="preserve">, от 03.11.2023 </w:t>
      </w:r>
      <w:hyperlink r:id="rId45">
        <w:r>
          <w:rPr>
            <w:color w:val="0000ff"/>
          </w:rPr>
          <w:t xml:space="preserve">N 74-ЗС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bookmarkStart w:id="1" w:name="P96"/>
      <w:bookmarkEnd w:id="1"/>
      <w:r>
        <w:t xml:space="preserve">1.1. Комиссия проводит проверки достоверности и полноты сведений о доходах, об имуществе и обязательствах имущественного характера депутатов, претендующих на замещение государственных должностей Алтайского края в Алтайском краевом Законодательном Собрании на профессиональной основе, по основаниям и в порядке, установленным настоящим Законом.</w:t>
      </w:r>
    </w:p>
    <w:p>
      <w:pPr>
        <w:pStyle w:val="ConsPlusNormal"/>
        <w:jc w:val="both"/>
      </w:pPr>
      <w:r>
        <w:t xml:space="preserve">(часть 1.1 введена </w:t>
      </w:r>
      <w:hyperlink r:id="rId46">
        <w:r>
          <w:rPr>
            <w:color w:val="0000ff"/>
          </w:rPr>
          <w:t xml:space="preserve">Законом</w:t>
        </w:r>
      </w:hyperlink>
      <w:r>
        <w:t xml:space="preserve"> Алтайского края от 04.12.2019 N 105-ЗС; в ред. </w:t>
      </w:r>
      <w:hyperlink r:id="rId47">
        <w:r>
          <w:rPr>
            <w:color w:val="0000ff"/>
          </w:rPr>
          <w:t xml:space="preserve">Закона</w:t>
        </w:r>
      </w:hyperlink>
      <w:r>
        <w:t xml:space="preserve"> Алтайского края от 31.08.2022 N 61-ЗС)</w:t>
      </w:r>
    </w:p>
    <w:p>
      <w:pPr>
        <w:pStyle w:val="ConsPlusNormal"/>
        <w:spacing w:before="220"/>
        <w:ind w:firstLine="540"/>
        <w:jc w:val="both"/>
      </w:pPr>
      <w:r>
        <w:t xml:space="preserve">1.2. В ходе проверки достоверности и полноты сведений о доходах, об имуществе и обязательствах имущественного характера осуществляются мероприятия по контролю за законностью получения денежных средств в соответствии со </w:t>
      </w:r>
      <w:hyperlink r:id="rId48">
        <w:r>
          <w:rPr>
            <w:color w:val="0000ff"/>
          </w:rPr>
          <w:t xml:space="preserve">статьей 8.2</w:t>
        </w:r>
      </w:hyperlink>
      <w:r>
        <w:t xml:space="preserve"> Федерального закона от 25 декабря 2008 года N 273-ФЗ "О противодействии коррупции".</w:t>
      </w:r>
    </w:p>
    <w:p>
      <w:pPr>
        <w:pStyle w:val="ConsPlusNormal"/>
        <w:jc w:val="both"/>
      </w:pPr>
      <w:r>
        <w:t xml:space="preserve">(часть 1.2 введена </w:t>
      </w:r>
      <w:hyperlink r:id="rId49">
        <w:r>
          <w:rPr>
            <w:color w:val="0000ff"/>
          </w:rPr>
          <w:t xml:space="preserve">Законом</w:t>
        </w:r>
      </w:hyperlink>
      <w:r>
        <w:t xml:space="preserve"> Алтайского края от 31.08.2022 N 61-ЗС)</w:t>
      </w:r>
    </w:p>
    <w:p>
      <w:pPr>
        <w:pStyle w:val="ConsPlusNormal"/>
        <w:spacing w:before="220"/>
        <w:ind w:firstLine="540"/>
        <w:jc w:val="both"/>
      </w:pPr>
      <w:bookmarkStart w:id="2" w:name="P100"/>
      <w:bookmarkEnd w:id="2"/>
      <w:r>
        <w:t xml:space="preserve">2. Основанием для проведения проверки является достаточная информация, представленная в письменной форме в установленном порядке, если иное не установлено федеральными законами для отдельных видов проверок:</w:t>
      </w:r>
    </w:p>
    <w:p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 xml:space="preserve">Закона</w:t>
        </w:r>
      </w:hyperlink>
      <w:r>
        <w:t xml:space="preserve"> Алтайского края от 12.11.2013 N 70-ЗС)</w:t>
      </w:r>
    </w:p>
    <w:p>
      <w:pPr>
        <w:pStyle w:val="ConsPlusNormal"/>
        <w:spacing w:before="220"/>
        <w:ind w:firstLine="540"/>
        <w:jc w:val="both"/>
      </w:pPr>
      <w:r>
        <w:t xml:space="preserve">1) правоохранительными и другими государственными органами;</w:t>
      </w:r>
    </w:p>
    <w:p>
      <w:pPr>
        <w:pStyle w:val="ConsPlusNormal"/>
        <w:spacing w:before="220"/>
        <w:ind w:firstLine="540"/>
        <w:jc w:val="both"/>
      </w:pPr>
      <w:r>
        <w:t xml:space="preserve"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краевых отделений политических партий, межрегиональных и краевых общественных объединений;</w:t>
      </w:r>
    </w:p>
    <w:p>
      <w:pPr>
        <w:pStyle w:val="ConsPlusNormal"/>
        <w:spacing w:before="220"/>
        <w:ind w:firstLine="540"/>
        <w:jc w:val="both"/>
      </w:pPr>
      <w:r>
        <w:t xml:space="preserve">3) Общественной палатой Российской Федерации и Общественной палатой Алтайского края;</w:t>
      </w:r>
    </w:p>
    <w:p>
      <w:pPr>
        <w:pStyle w:val="ConsPlusNormal"/>
        <w:spacing w:before="220"/>
        <w:ind w:firstLine="540"/>
        <w:jc w:val="both"/>
      </w:pPr>
      <w:r>
        <w:t xml:space="preserve">4) общероссийскими и краевыми средствами массовой информации;</w:t>
      </w:r>
    </w:p>
    <w:p>
      <w:pPr>
        <w:pStyle w:val="ConsPlusNormal"/>
        <w:spacing w:before="220"/>
        <w:ind w:firstLine="540"/>
        <w:jc w:val="both"/>
      </w:pPr>
      <w:r>
        <w:t xml:space="preserve">5) Губернатором Алтайского края;</w:t>
      </w:r>
    </w:p>
    <w:p>
      <w:pPr>
        <w:pStyle w:val="ConsPlusNormal"/>
        <w:spacing w:before="220"/>
        <w:ind w:firstLine="540"/>
        <w:jc w:val="both"/>
      </w:pPr>
      <w:r>
        <w:t xml:space="preserve">6) органами местного самоуправления и их должностными лицами;</w:t>
      </w:r>
    </w:p>
    <w:p>
      <w:pPr>
        <w:pStyle w:val="ConsPlusNormal"/>
        <w:spacing w:before="220"/>
        <w:ind w:firstLine="540"/>
        <w:jc w:val="both"/>
      </w:pPr>
      <w:r>
        <w:t xml:space="preserve">7) должностными лицами подразделения по вопросам профилактики коррупционных правонарушений аппарата Алтайского краевого Законодательного Собрания.</w:t>
      </w:r>
    </w:p>
    <w:p>
      <w:pPr>
        <w:pStyle w:val="ConsPlusNormal"/>
        <w:jc w:val="both"/>
      </w:pPr>
      <w:r>
        <w:t xml:space="preserve">(п. 7 введен </w:t>
      </w:r>
      <w:hyperlink r:id="rId51">
        <w:r>
          <w:rPr>
            <w:color w:val="0000ff"/>
          </w:rPr>
          <w:t xml:space="preserve">Законом</w:t>
        </w:r>
      </w:hyperlink>
      <w:r>
        <w:t xml:space="preserve"> Алтайского края от 04.12.2019 N 105-ЗС; в ред. </w:t>
      </w:r>
      <w:hyperlink r:id="rId52">
        <w:r>
          <w:rPr>
            <w:color w:val="0000ff"/>
          </w:rPr>
          <w:t xml:space="preserve">Закона</w:t>
        </w:r>
      </w:hyperlink>
      <w:r>
        <w:t xml:space="preserve"> Алтайского края от 31.08.2022 N 61-ЗС)</w:t>
      </w:r>
    </w:p>
    <w:p>
      <w:pPr>
        <w:pStyle w:val="ConsPlusNormal"/>
        <w:spacing w:before="220"/>
        <w:ind w:firstLine="540"/>
        <w:jc w:val="both"/>
      </w:pPr>
      <w:r>
        <w:t xml:space="preserve">3. Информация анонимного характера не может служить основанием для проведения проверки.</w:t>
      </w:r>
    </w:p>
    <w:p>
      <w:pPr>
        <w:pStyle w:val="ConsPlusNormal"/>
        <w:spacing w:before="220"/>
        <w:ind w:firstLine="540"/>
        <w:jc w:val="both"/>
      </w:pPr>
      <w:r>
        <w:t xml:space="preserve">4. Обращение, содержащее информацию, указанную в </w:t>
      </w:r>
      <w:hyperlink w:anchor="P100">
        <w:r>
          <w:rPr>
            <w:color w:val="0000ff"/>
          </w:rPr>
          <w:t xml:space="preserve">части 2</w:t>
        </w:r>
      </w:hyperlink>
      <w:r>
        <w:t xml:space="preserve"> настоящей статьи, направляется на имя председателя Алтайского краевого Законодательного Собрания и должно содержать полное официальное наименование органа или организации, представивших информацию, почтовый адрес и номер телефона, наименование должности и личную подпись лица, подписавшего обращение, а также дату подписания обращения.</w:t>
      </w:r>
    </w:p>
    <w:p>
      <w:pPr>
        <w:pStyle w:val="ConsPlusNormal"/>
        <w:jc w:val="both"/>
      </w:pPr>
      <w:r>
        <w:t xml:space="preserve">(часть 4 введена </w:t>
      </w:r>
      <w:hyperlink r:id="rId53">
        <w:r>
          <w:rPr>
            <w:color w:val="0000ff"/>
          </w:rPr>
          <w:t xml:space="preserve">Законом</w:t>
        </w:r>
      </w:hyperlink>
      <w:r>
        <w:t xml:space="preserve"> Алтайского края от 11.03.2013 N 7-ЗС)</w:t>
      </w:r>
    </w:p>
    <w:p>
      <w:pPr>
        <w:pStyle w:val="ConsPlusNormal"/>
        <w:spacing w:before="220"/>
        <w:ind w:firstLine="540"/>
        <w:jc w:val="both"/>
      </w:pPr>
      <w:r>
        <w:t xml:space="preserve">5. Проверка не проводится в случае, если по фактам, содержащимся в представленной информации, ранее проводилась проверка.</w:t>
      </w:r>
    </w:p>
    <w:p>
      <w:pPr>
        <w:pStyle w:val="ConsPlusNormal"/>
        <w:jc w:val="both"/>
      </w:pPr>
      <w:r>
        <w:t xml:space="preserve">(часть 5 введена </w:t>
      </w:r>
      <w:hyperlink r:id="rId54">
        <w:r>
          <w:rPr>
            <w:color w:val="0000ff"/>
          </w:rPr>
          <w:t xml:space="preserve">Законом</w:t>
        </w:r>
      </w:hyperlink>
      <w:r>
        <w:t xml:space="preserve"> Алтайского края от 11.03.2013 N 7-ЗС)</w:t>
      </w:r>
    </w:p>
    <w:p>
      <w:pPr>
        <w:pStyle w:val="ConsPlusNormal"/>
        <w:jc w:val="both"/>
      </w:pPr>
    </w:p>
    <w:p>
      <w:pPr>
        <w:pStyle w:val="ConsPlusTitle"/>
        <w:ind w:firstLine="540"/>
        <w:jc w:val="both"/>
        <w:outlineLvl w:val="1"/>
      </w:pPr>
      <w:r>
        <w:t xml:space="preserve">Статья 3-1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(в ред. </w:t>
      </w:r>
      <w:hyperlink r:id="rId55">
        <w:r>
          <w:rPr>
            <w:color w:val="0000ff"/>
          </w:rPr>
          <w:t xml:space="preserve">Закона</w:t>
        </w:r>
      </w:hyperlink>
      <w:r>
        <w:t xml:space="preserve"> Алтайского края от 04.12.2019 N 105-ЗС)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Комиссия осуществляет контроль за соответствием расходов депутата, его супруги (супруга) и несовершеннолетних детей общему доходу депутата и его супруги (супруга) за три последних года, предшествующих году совершения сделки (далее - контроль за расходами), в порядке, определенном Федеральным </w:t>
      </w:r>
      <w:hyperlink r:id="rId56">
        <w:r>
          <w:rPr>
            <w:color w:val="0000ff"/>
          </w:rPr>
          <w:t xml:space="preserve"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и настоящим Законом.</w:t>
      </w:r>
    </w:p>
    <w:p>
      <w:pPr>
        <w:pStyle w:val="ConsPlusNormal"/>
        <w:spacing w:before="220"/>
        <w:ind w:firstLine="540"/>
        <w:jc w:val="both"/>
      </w:pPr>
      <w:r>
        <w:t xml:space="preserve">2. Контроль за расходами депутатов осуществляется по решению Губернатора Алтайского края или уполномоченного им должностного лица.</w:t>
      </w:r>
    </w:p>
    <w:p>
      <w:pPr>
        <w:pStyle w:val="ConsPlusNormal"/>
        <w:jc w:val="both"/>
      </w:pPr>
      <w:r>
        <w:t xml:space="preserve">(часть 2 в ред. </w:t>
      </w:r>
      <w:hyperlink r:id="rId57">
        <w:r>
          <w:rPr>
            <w:color w:val="0000ff"/>
          </w:rPr>
          <w:t xml:space="preserve">Закона</w:t>
        </w:r>
      </w:hyperlink>
      <w:r>
        <w:t xml:space="preserve"> Алтайского края от 31.08.2022 N 61-ЗС)</w:t>
      </w:r>
    </w:p>
    <w:p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58">
        <w:r>
          <w:rPr>
            <w:color w:val="0000ff"/>
          </w:rPr>
          <w:t xml:space="preserve">Закон</w:t>
        </w:r>
      </w:hyperlink>
      <w:r>
        <w:t xml:space="preserve"> Алтайского края от 31.08.2022 N 61-ЗС.</w:t>
      </w:r>
    </w:p>
    <w:p>
      <w:pPr>
        <w:pStyle w:val="ConsPlusNormal"/>
        <w:jc w:val="both"/>
      </w:pPr>
    </w:p>
    <w:p>
      <w:pPr>
        <w:pStyle w:val="ConsPlusTitle"/>
        <w:ind w:firstLine="540"/>
        <w:jc w:val="both"/>
        <w:outlineLvl w:val="1"/>
      </w:pPr>
      <w:r>
        <w:t xml:space="preserve">Статья 3-2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(в ред. </w:t>
      </w:r>
      <w:hyperlink r:id="rId59">
        <w:r>
          <w:rPr>
            <w:color w:val="0000ff"/>
          </w:rPr>
          <w:t xml:space="preserve">Закона</w:t>
        </w:r>
      </w:hyperlink>
      <w:r>
        <w:t xml:space="preserve"> Алтайского края от 31.01.2018 N 1-ЗС)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bookmarkStart w:id="3" w:name="P129"/>
      <w:bookmarkEnd w:id="3"/>
      <w:r>
        <w:t xml:space="preserve">1. По обращению депутата или председателя Алтайского краевого Законодательного Собрания комиссия проводит проверку обстоятельств, связанных с возникновением личной заинтересованности при осуществлении депутатом своих полномочий, которая приводит или может привести к конфликту интересов, а также иных обстоятельств, связанных с выполнением обязанностей, предусмотренных законодательством о противодействии коррупции.</w:t>
      </w:r>
    </w:p>
    <w:p>
      <w:pPr>
        <w:pStyle w:val="ConsPlusNormal"/>
        <w:spacing w:before="220"/>
        <w:ind w:firstLine="540"/>
        <w:jc w:val="both"/>
      </w:pPr>
      <w:bookmarkStart w:id="4" w:name="P130"/>
      <w:bookmarkEnd w:id="4"/>
      <w:r>
        <w:t xml:space="preserve">2. По заявлению депутата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комиссия проводит проверку обстоятельств, изложенных в заявлении.</w:t>
      </w:r>
    </w:p>
    <w:p>
      <w:pPr>
        <w:pStyle w:val="ConsPlusNormal"/>
        <w:spacing w:before="220"/>
        <w:ind w:firstLine="540"/>
        <w:jc w:val="both"/>
      </w:pPr>
      <w:r>
        <w:t xml:space="preserve">3. Комиссия рассматривает обращения депутатов (уведомления, ходатайства, заявления, сообщения), поступившие в целях исполнения обязанностей в соответствии с законодательством о противодействии коррупции, и принимает по ним решения в установленном настоящим Законом порядке в срок, не превышающий 60 дней с момента их поступления.</w:t>
      </w:r>
    </w:p>
    <w:p>
      <w:pPr>
        <w:pStyle w:val="ConsPlusNormal"/>
        <w:jc w:val="both"/>
      </w:pPr>
      <w:r>
        <w:t xml:space="preserve">(часть 3 введена </w:t>
      </w:r>
      <w:hyperlink r:id="rId60">
        <w:r>
          <w:rPr>
            <w:color w:val="0000ff"/>
          </w:rPr>
          <w:t xml:space="preserve">Законом</w:t>
        </w:r>
      </w:hyperlink>
      <w:r>
        <w:t xml:space="preserve"> Алтайского края от 01.04.2021 N 34-ЗС; в ред. </w:t>
      </w:r>
      <w:hyperlink r:id="rId61">
        <w:r>
          <w:rPr>
            <w:color w:val="0000ff"/>
          </w:rPr>
          <w:t xml:space="preserve">Закона</w:t>
        </w:r>
      </w:hyperlink>
      <w:r>
        <w:t xml:space="preserve"> Алтайского края от 03.11.2023 N 74-ЗС)</w:t>
      </w:r>
    </w:p>
    <w:p>
      <w:pPr>
        <w:pStyle w:val="ConsPlusNormal"/>
        <w:spacing w:before="220"/>
        <w:ind w:firstLine="540"/>
        <w:jc w:val="both"/>
      </w:pPr>
      <w:r>
        <w:t xml:space="preserve">4. Уведомления об обращении к депутату лиц в целях склонения его к совершению коррупционных правонарушений рассматриваются комиссией не позднее 14 рабочих дней с момента их поступления.</w:t>
      </w:r>
    </w:p>
    <w:p>
      <w:pPr>
        <w:pStyle w:val="ConsPlusNormal"/>
        <w:jc w:val="both"/>
      </w:pPr>
      <w:r>
        <w:t xml:space="preserve">(часть 4 введена </w:t>
      </w:r>
      <w:hyperlink r:id="rId62">
        <w:r>
          <w:rPr>
            <w:color w:val="0000ff"/>
          </w:rPr>
          <w:t xml:space="preserve">Законом</w:t>
        </w:r>
      </w:hyperlink>
      <w:r>
        <w:t xml:space="preserve"> Алтайского края от 03.11.2023 N 74-ЗС)</w:t>
      </w:r>
    </w:p>
    <w:p>
      <w:pPr>
        <w:pStyle w:val="ConsPlusNormal"/>
        <w:jc w:val="both"/>
      </w:pPr>
    </w:p>
    <w:p>
      <w:pPr>
        <w:pStyle w:val="ConsPlusTitle"/>
        <w:ind w:firstLine="540"/>
        <w:jc w:val="both"/>
        <w:outlineLvl w:val="1"/>
      </w:pPr>
      <w:r>
        <w:t xml:space="preserve">Статья 4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(в ред. </w:t>
      </w:r>
      <w:hyperlink r:id="rId63">
        <w:r>
          <w:rPr>
            <w:color w:val="0000ff"/>
          </w:rPr>
          <w:t xml:space="preserve">Закона</w:t>
        </w:r>
      </w:hyperlink>
      <w:r>
        <w:t xml:space="preserve"> Алтайского края от 31.08.2022 N 61-ЗС)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bookmarkStart w:id="5" w:name="P140"/>
      <w:bookmarkEnd w:id="5"/>
      <w:r>
        <w:t xml:space="preserve">1. Решение о проведении проверки, предусмотренной </w:t>
      </w:r>
      <w:hyperlink w:anchor="P91">
        <w:r>
          <w:rPr>
            <w:color w:val="0000ff"/>
          </w:rPr>
          <w:t xml:space="preserve">частями 1</w:t>
        </w:r>
      </w:hyperlink>
      <w:r>
        <w:t xml:space="preserve"> и </w:t>
      </w:r>
      <w:hyperlink w:anchor="P96">
        <w:r>
          <w:rPr>
            <w:color w:val="0000ff"/>
          </w:rPr>
          <w:t xml:space="preserve">1.1 статьи 3</w:t>
        </w:r>
      </w:hyperlink>
      <w:r>
        <w:t xml:space="preserve">, </w:t>
      </w:r>
      <w:hyperlink w:anchor="P129">
        <w:r>
          <w:rPr>
            <w:color w:val="0000ff"/>
          </w:rPr>
          <w:t xml:space="preserve">частями 1</w:t>
        </w:r>
      </w:hyperlink>
      <w:r>
        <w:t xml:space="preserve"> и </w:t>
      </w:r>
      <w:hyperlink w:anchor="P130">
        <w:r>
          <w:rPr>
            <w:color w:val="0000ff"/>
          </w:rPr>
          <w:t xml:space="preserve">2 статьи 3-2</w:t>
        </w:r>
      </w:hyperlink>
      <w:r>
        <w:t xml:space="preserve"> настоящего Закона, принимается председателем комиссии не позднее 7 рабочих дней со дня поступления в Алтайское краевое Законодательное Собрание информации, служащей основанием проверки.</w:t>
      </w:r>
    </w:p>
    <w:p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 xml:space="preserve">Закона</w:t>
        </w:r>
      </w:hyperlink>
      <w:r>
        <w:t xml:space="preserve"> Алтайского края от 05.05.2023 N 30-ЗС)</w:t>
      </w:r>
    </w:p>
    <w:p>
      <w:pPr>
        <w:pStyle w:val="ConsPlusNormal"/>
        <w:spacing w:before="220"/>
        <w:ind w:firstLine="540"/>
        <w:jc w:val="both"/>
      </w:pPr>
      <w:r>
        <w:t xml:space="preserve">2. Комиссия в течение 2 рабочих дней со дня принятия решения о проведении проверки, предусмотренной </w:t>
      </w:r>
      <w:hyperlink w:anchor="P140">
        <w:r>
          <w:rPr>
            <w:color w:val="0000ff"/>
          </w:rPr>
          <w:t xml:space="preserve">частью 1</w:t>
        </w:r>
      </w:hyperlink>
      <w:r>
        <w:t xml:space="preserve"> настоящей статьи, письменно уведомляет о принятом решении орган или организацию, представивших информацию, послужившую основанием проверки, а также депутата, в отношении которого принято указанное решение.</w:t>
      </w:r>
    </w:p>
    <w:p>
      <w:pPr>
        <w:pStyle w:val="ConsPlusNormal"/>
        <w:spacing w:before="220"/>
        <w:ind w:firstLine="540"/>
        <w:jc w:val="both"/>
      </w:pPr>
      <w:r>
        <w:t xml:space="preserve">3. Комиссия не позднее чем через 2 рабочих дня со дня получения решения об осуществлении контроля за расходами депутата обязана уведомить его в письменной форме о принятом решении.</w:t>
      </w:r>
    </w:p>
    <w:p>
      <w:pPr>
        <w:pStyle w:val="ConsPlusNormal"/>
        <w:jc w:val="both"/>
      </w:pPr>
    </w:p>
    <w:p>
      <w:pPr>
        <w:pStyle w:val="ConsPlusTitle"/>
        <w:ind w:firstLine="540"/>
        <w:jc w:val="both"/>
        <w:outlineLvl w:val="1"/>
      </w:pPr>
      <w:r>
        <w:t xml:space="preserve">Статья 5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Проверка, осуществление контроля за расходами (далее - проверка) проводится в срок, не превышающий 60 дней со дня поступления в Алтайское краевое Законодательное Собрание соответствующего обращения или решения. Срок проведения проверки может быть продлен председателем комиссии до 90 дней.</w:t>
      </w:r>
    </w:p>
    <w:p>
      <w:pPr>
        <w:pStyle w:val="ConsPlusNormal"/>
        <w:jc w:val="both"/>
      </w:pPr>
      <w:r>
        <w:t xml:space="preserve">(часть 1 в ред. </w:t>
      </w:r>
      <w:hyperlink r:id="rId65">
        <w:r>
          <w:rPr>
            <w:color w:val="0000ff"/>
          </w:rPr>
          <w:t xml:space="preserve">Закона</w:t>
        </w:r>
      </w:hyperlink>
      <w:r>
        <w:t xml:space="preserve"> Алтайского края от 31.08.2022 N 61-ЗС)</w:t>
      </w:r>
    </w:p>
    <w:p>
      <w:pPr>
        <w:pStyle w:val="ConsPlusNormal"/>
        <w:spacing w:before="220"/>
        <w:ind w:firstLine="540"/>
        <w:jc w:val="both"/>
      </w:pPr>
      <w:r>
        <w:t xml:space="preserve">2. При проведении проверки в отношении депутата, входящего в состав комиссии, его работа в комиссии приостанавливается на период проведения проверки. При выявлении фактов представления таким депутатом заведомо недостоверных или неполных сведений о доходах, расходах, об имуществе и обязательствах имущественного характера, несоблюдения ограничений и запретов, неисполнения иных обязанностей, установленных в целях противодействия коррупции, он исключается из состава комиссии.</w:t>
      </w:r>
    </w:p>
    <w:p>
      <w:pPr>
        <w:pStyle w:val="ConsPlusNormal"/>
        <w:jc w:val="both"/>
      </w:pPr>
      <w:r>
        <w:t xml:space="preserve">(часть 2 в ред. </w:t>
      </w:r>
      <w:hyperlink r:id="rId66">
        <w:r>
          <w:rPr>
            <w:color w:val="0000ff"/>
          </w:rPr>
          <w:t xml:space="preserve">Закона</w:t>
        </w:r>
      </w:hyperlink>
      <w:r>
        <w:t xml:space="preserve"> Алтайского края от 31.10.2018 N 80-ЗС)</w:t>
      </w:r>
    </w:p>
    <w:p>
      <w:pPr>
        <w:pStyle w:val="ConsPlusNormal"/>
        <w:spacing w:before="220"/>
        <w:ind w:firstLine="540"/>
        <w:jc w:val="both"/>
      </w:pPr>
      <w:r>
        <w:t xml:space="preserve">3. Члены комиссии не вправе разглашать сведения, ставшие известными им в связи с проведением проверки, до ее окончания.</w:t>
      </w:r>
    </w:p>
    <w:p>
      <w:pPr>
        <w:pStyle w:val="ConsPlusNormal"/>
        <w:jc w:val="both"/>
      </w:pPr>
    </w:p>
    <w:p>
      <w:pPr>
        <w:pStyle w:val="ConsPlusTitle"/>
        <w:ind w:firstLine="540"/>
        <w:jc w:val="both"/>
        <w:outlineLvl w:val="1"/>
      </w:pPr>
      <w:r>
        <w:t xml:space="preserve">Статья 6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(в ред. </w:t>
      </w:r>
      <w:hyperlink r:id="rId67">
        <w:r>
          <w:rPr>
            <w:color w:val="0000ff"/>
          </w:rPr>
          <w:t xml:space="preserve">Закона</w:t>
        </w:r>
      </w:hyperlink>
      <w:r>
        <w:t xml:space="preserve"> Алтайского края от 11.03.2013 N 7-ЗС)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При проведении проверки комиссия обязана:</w:t>
      </w:r>
    </w:p>
    <w:p>
      <w:pPr>
        <w:pStyle w:val="ConsPlusNormal"/>
        <w:spacing w:before="220"/>
        <w:ind w:firstLine="540"/>
        <w:jc w:val="both"/>
      </w:pPr>
      <w:r>
        <w:t xml:space="preserve">1) истребовать от депутата сведения, подлежащие проверке в соответствии с законодательством;</w:t>
      </w:r>
    </w:p>
    <w:p>
      <w:pPr>
        <w:pStyle w:val="ConsPlusNormal"/>
        <w:spacing w:before="220"/>
        <w:ind w:firstLine="540"/>
        <w:jc w:val="both"/>
      </w:pPr>
      <w:r>
        <w:t xml:space="preserve">2) провести беседу с депутатом в случае поступления от него соответствующего ходатайства.</w:t>
      </w:r>
    </w:p>
    <w:p>
      <w:pPr>
        <w:pStyle w:val="ConsPlusNormal"/>
        <w:spacing w:before="220"/>
        <w:ind w:firstLine="540"/>
        <w:jc w:val="both"/>
      </w:pPr>
      <w:r>
        <w:t xml:space="preserve">2. При проведении проверки комиссия вправе:</w:t>
      </w:r>
    </w:p>
    <w:p>
      <w:pPr>
        <w:pStyle w:val="ConsPlusNormal"/>
        <w:spacing w:before="220"/>
        <w:ind w:firstLine="540"/>
        <w:jc w:val="both"/>
      </w:pPr>
      <w:r>
        <w:t xml:space="preserve">1) проводить по своей инициативе беседу с депутатом;</w:t>
      </w:r>
    </w:p>
    <w:p>
      <w:pPr>
        <w:pStyle w:val="ConsPlusNormal"/>
        <w:spacing w:before="220"/>
        <w:ind w:firstLine="540"/>
        <w:jc w:val="both"/>
      </w:pPr>
      <w:r>
        <w:t xml:space="preserve">2) изучать поступившие от депутата дополнительные материалы;</w:t>
      </w:r>
    </w:p>
    <w:p>
      <w:pPr>
        <w:pStyle w:val="ConsPlusNormal"/>
        <w:spacing w:before="220"/>
        <w:ind w:firstLine="540"/>
        <w:jc w:val="both"/>
      </w:pPr>
      <w:r>
        <w:t xml:space="preserve">3) получать от депутата пояснения по представленным им сведениям и материалам;</w:t>
      </w:r>
    </w:p>
    <w:p>
      <w:pPr>
        <w:pStyle w:val="ConsPlusNormal"/>
        <w:spacing w:before="220"/>
        <w:ind w:firstLine="540"/>
        <w:jc w:val="both"/>
      </w:pPr>
      <w:bookmarkStart w:id="6" w:name="P164"/>
      <w:bookmarkEnd w:id="6"/>
      <w:r>
        <w:t xml:space="preserve">4) направлять в установленном порядке в органы государственной власти Российской Федерации, иные государственные органы Российской Федерации, органы государственной власти Алтайского края, иные государственные органы Алтайского края, органы местного самоуправления, организации, общественные объединения и операторам информационных систем, в которых осуществляется выпуск цифровых финансовых активов, запросы об имеющихся у них сведениях:</w:t>
      </w:r>
    </w:p>
    <w:p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 xml:space="preserve">Закона</w:t>
        </w:r>
      </w:hyperlink>
      <w:r>
        <w:t xml:space="preserve"> Алтайского края от 01.04.2021 N 34-ЗС)</w:t>
      </w:r>
    </w:p>
    <w:p>
      <w:pPr>
        <w:pStyle w:val="ConsPlusNormal"/>
        <w:spacing w:before="220"/>
        <w:ind w:firstLine="540"/>
        <w:jc w:val="both"/>
      </w:pPr>
      <w:r>
        <w:t xml:space="preserve">а) о доходах, об имуществе и обязательствах имущественного характера депутата, его супруги (супруга) и несовершеннолетних детей;</w:t>
      </w:r>
    </w:p>
    <w:p>
      <w:pPr>
        <w:pStyle w:val="ConsPlusNormal"/>
        <w:spacing w:before="220"/>
        <w:ind w:firstLine="540"/>
        <w:jc w:val="both"/>
      </w:pPr>
      <w:r>
        <w:t xml:space="preserve">б) о расходах депутата,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(долей участия, паев в уставных (складочных) капиталах организаций), цифровых финансовых активов, цифровой валюты, совершенной депутатом,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депутата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>
      <w:pPr>
        <w:pStyle w:val="ConsPlusNormal"/>
        <w:jc w:val="both"/>
      </w:pPr>
      <w:r>
        <w:t xml:space="preserve">(в ред. Законов Алтайского края от 04.03.2015 </w:t>
      </w:r>
      <w:hyperlink r:id="rId69">
        <w:r>
          <w:rPr>
            <w:color w:val="0000ff"/>
          </w:rPr>
          <w:t xml:space="preserve">N 10-ЗС</w:t>
        </w:r>
      </w:hyperlink>
      <w:r>
        <w:t xml:space="preserve">, от 01.04.2021 </w:t>
      </w:r>
      <w:hyperlink r:id="rId70">
        <w:r>
          <w:rPr>
            <w:color w:val="0000ff"/>
          </w:rPr>
          <w:t xml:space="preserve">N 34-ЗС</w:t>
        </w:r>
      </w:hyperlink>
      <w:r>
        <w:t xml:space="preserve">, от 31.08.2022 </w:t>
      </w:r>
      <w:hyperlink r:id="rId71">
        <w:r>
          <w:rPr>
            <w:color w:val="0000ff"/>
          </w:rPr>
          <w:t xml:space="preserve">N 61-ЗС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в) о достоверности и полноте сведений, представленных депутатом;</w:t>
      </w:r>
    </w:p>
    <w:p>
      <w:pPr>
        <w:pStyle w:val="ConsPlusNormal"/>
        <w:spacing w:before="220"/>
        <w:ind w:firstLine="540"/>
        <w:jc w:val="both"/>
      </w:pPr>
      <w:r>
        <w:t xml:space="preserve">г) о соблюдении депутатом ограничений и запретов, об исполнении обязанностей, установленных законами Российской Федерации, </w:t>
      </w:r>
      <w:hyperlink r:id="rId72">
        <w:r>
          <w:rPr>
            <w:color w:val="0000ff"/>
          </w:rPr>
          <w:t xml:space="preserve">Уставом</w:t>
        </w:r>
      </w:hyperlink>
      <w:r>
        <w:t xml:space="preserve"> (Основным Законом) Алтайского края и законами Алтайского края;</w:t>
      </w:r>
    </w:p>
    <w:p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 xml:space="preserve">Закона</w:t>
        </w:r>
      </w:hyperlink>
      <w:r>
        <w:t xml:space="preserve"> Алтайского края от 05.04.2016 N 14-ЗС)</w:t>
      </w:r>
    </w:p>
    <w:p>
      <w:pPr>
        <w:pStyle w:val="ConsPlusNormal"/>
        <w:spacing w:before="220"/>
        <w:ind w:firstLine="540"/>
        <w:jc w:val="both"/>
      </w:pPr>
      <w:r>
        <w:t xml:space="preserve">5) наводить справки у физических лиц и получать от них с их согласия информацию;</w:t>
      </w:r>
    </w:p>
    <w:p>
      <w:pPr>
        <w:pStyle w:val="ConsPlusNormal"/>
        <w:spacing w:before="220"/>
        <w:ind w:firstLine="540"/>
        <w:jc w:val="both"/>
      </w:pPr>
      <w:r>
        <w:t xml:space="preserve">6) осуществлять анализ полученных сведений.</w:t>
      </w:r>
    </w:p>
    <w:p>
      <w:pPr>
        <w:pStyle w:val="ConsPlusNormal"/>
        <w:jc w:val="both"/>
      </w:pPr>
      <w:r>
        <w:t xml:space="preserve">(п. 6 введен </w:t>
      </w:r>
      <w:hyperlink r:id="rId74">
        <w:r>
          <w:rPr>
            <w:color w:val="0000ff"/>
          </w:rPr>
          <w:t xml:space="preserve">Законом</w:t>
        </w:r>
      </w:hyperlink>
      <w:r>
        <w:t xml:space="preserve"> Алтайского края от 31.08.2022 N 61-ЗС)</w:t>
      </w:r>
    </w:p>
    <w:p>
      <w:pPr>
        <w:pStyle w:val="ConsPlusNormal"/>
        <w:spacing w:before="220"/>
        <w:ind w:firstLine="540"/>
        <w:jc w:val="both"/>
      </w:pPr>
      <w:r>
        <w:t xml:space="preserve">2-1. В запросе, направляемом в соответствии с </w:t>
      </w:r>
      <w:hyperlink w:anchor="P164">
        <w:r>
          <w:rPr>
            <w:color w:val="0000ff"/>
          </w:rPr>
          <w:t xml:space="preserve">пунктом 4 части 2</w:t>
        </w:r>
      </w:hyperlink>
      <w:r>
        <w:t xml:space="preserve"> настоящей статьи, указываются:</w:t>
      </w:r>
    </w:p>
    <w:p>
      <w:pPr>
        <w:pStyle w:val="ConsPlusNormal"/>
        <w:spacing w:before="220"/>
        <w:ind w:firstLine="540"/>
        <w:jc w:val="both"/>
      </w:pPr>
      <w:r>
        <w:t xml:space="preserve">а) нормативный правовой акт, на основании которого направляется запрос;</w:t>
      </w:r>
    </w:p>
    <w:p>
      <w:pPr>
        <w:pStyle w:val="ConsPlusNormal"/>
        <w:spacing w:before="220"/>
        <w:ind w:firstLine="540"/>
        <w:jc w:val="both"/>
      </w:pPr>
      <w:r>
        <w:t xml:space="preserve">б) содержание и объем сведений, подлежащих проверке;</w:t>
      </w:r>
    </w:p>
    <w:p>
      <w:pPr>
        <w:pStyle w:val="ConsPlusNormal"/>
        <w:spacing w:before="220"/>
        <w:ind w:firstLine="540"/>
        <w:jc w:val="both"/>
      </w:pPr>
      <w:r>
        <w:t xml:space="preserve">в) срок представления запрашиваемых сведений;</w:t>
      </w:r>
    </w:p>
    <w:p>
      <w:pPr>
        <w:pStyle w:val="ConsPlusNormal"/>
        <w:spacing w:before="220"/>
        <w:ind w:firstLine="540"/>
        <w:jc w:val="both"/>
      </w:pPr>
      <w:r>
        <w:t xml:space="preserve">г) другие необходимые сведения.</w:t>
      </w:r>
    </w:p>
    <w:p>
      <w:pPr>
        <w:pStyle w:val="ConsPlusNormal"/>
        <w:jc w:val="both"/>
      </w:pPr>
      <w:r>
        <w:t xml:space="preserve">(часть 2-1 введена </w:t>
      </w:r>
      <w:hyperlink r:id="rId75">
        <w:r>
          <w:rPr>
            <w:color w:val="0000ff"/>
          </w:rPr>
          <w:t xml:space="preserve">Законом</w:t>
        </w:r>
      </w:hyperlink>
      <w:r>
        <w:t xml:space="preserve"> Алтайского края от 05.11.2014 N 83-ЗС)</w:t>
      </w:r>
    </w:p>
    <w:p>
      <w:pPr>
        <w:pStyle w:val="ConsPlusNormal"/>
        <w:spacing w:before="220"/>
        <w:ind w:firstLine="540"/>
        <w:jc w:val="both"/>
      </w:pPr>
      <w:r>
        <w:t xml:space="preserve">2-2. Запрос подписывается председателем комиссии, за исключением запросов, в отношении которых правовыми актами Российской Федерации установлен иной порядок их направления.</w:t>
      </w:r>
    </w:p>
    <w:p>
      <w:pPr>
        <w:pStyle w:val="ConsPlusNormal"/>
        <w:jc w:val="both"/>
      </w:pPr>
      <w:r>
        <w:t xml:space="preserve">(часть 2.2 введена </w:t>
      </w:r>
      <w:hyperlink r:id="rId76">
        <w:r>
          <w:rPr>
            <w:color w:val="0000ff"/>
          </w:rPr>
          <w:t xml:space="preserve">Законом</w:t>
        </w:r>
      </w:hyperlink>
      <w:r>
        <w:t xml:space="preserve"> Алтайского края от 05.11.2014 N 83-ЗС)</w:t>
      </w:r>
    </w:p>
    <w:p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77">
        <w:r>
          <w:rPr>
            <w:color w:val="0000ff"/>
          </w:rPr>
          <w:t xml:space="preserve">Закон</w:t>
        </w:r>
      </w:hyperlink>
      <w:r>
        <w:t xml:space="preserve"> Алтайского края от 01.04.2021 N 34-ЗС.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частей дана в соответствии с изменениями, внесенными </w:t>
            </w:r>
            <w:hyperlink r:id="rId78">
              <w:r>
                <w:rPr>
                  <w:color w:val="0000ff"/>
                </w:rPr>
                <w:t xml:space="preserve">Законом</w:t>
              </w:r>
            </w:hyperlink>
            <w:r>
              <w:rPr>
                <w:color w:val="392c69"/>
              </w:rPr>
              <w:t xml:space="preserve"> Алтайского края от 01.04.2021 N 34-ЗС.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spacing w:before="280"/>
        <w:ind w:firstLine="540"/>
        <w:jc w:val="both"/>
      </w:pPr>
      <w:r>
        <w:t xml:space="preserve">5. При проведении отдельных видов проверок комиссия руководствуется Федеральным </w:t>
      </w:r>
      <w:hyperlink r:id="rId79">
        <w:r>
          <w:rPr>
            <w:color w:val="0000ff"/>
          </w:rPr>
          <w:t xml:space="preserve"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80">
        <w:r>
          <w:rPr>
            <w:color w:val="0000ff"/>
          </w:rPr>
          <w:t xml:space="preserve">законом</w:t>
        </w:r>
      </w:hyperlink>
      <w:r>
        <w:t xml:space="preserve"> от 7 мая 2013 года N 79-ФЗ "О запрете отдельным категориям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иными федеральными законами.</w:t>
      </w:r>
    </w:p>
    <w:p>
      <w:pPr>
        <w:pStyle w:val="ConsPlusNormal"/>
        <w:jc w:val="both"/>
      </w:pPr>
      <w:r>
        <w:t xml:space="preserve">(часть 5 введена </w:t>
      </w:r>
      <w:hyperlink r:id="rId81">
        <w:r>
          <w:rPr>
            <w:color w:val="0000ff"/>
          </w:rPr>
          <w:t xml:space="preserve">Законом</w:t>
        </w:r>
      </w:hyperlink>
      <w:r>
        <w:t xml:space="preserve"> Алтайского края от 01.04.2021 N 34-ЗС)</w:t>
      </w:r>
    </w:p>
    <w:p>
      <w:pPr>
        <w:pStyle w:val="ConsPlusNormal"/>
        <w:jc w:val="both"/>
      </w:pPr>
    </w:p>
    <w:p>
      <w:pPr>
        <w:pStyle w:val="ConsPlusTitle"/>
        <w:ind w:firstLine="540"/>
        <w:jc w:val="both"/>
        <w:outlineLvl w:val="1"/>
      </w:pPr>
      <w:r>
        <w:t xml:space="preserve">Статья 7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(в ред. </w:t>
      </w:r>
      <w:hyperlink r:id="rId82">
        <w:r>
          <w:rPr>
            <w:color w:val="0000ff"/>
          </w:rPr>
          <w:t xml:space="preserve">Закона</w:t>
        </w:r>
      </w:hyperlink>
      <w:r>
        <w:t xml:space="preserve"> Алтайского края от 11.03.2013 N 7-ЗС)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Результаты проверки рассматриваются на открытом заседании комиссии, на которое приглашаются представители средств массовой информации, аккредитованных при Алтайском краевом Законодательном Собрании в установленном порядке, депутат, в отношении которого проводилась проверка, а также должностные лица органов и организаций, представивших информацию, послужившую основанием проверки.</w:t>
      </w:r>
    </w:p>
    <w:p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 xml:space="preserve">Закона</w:t>
        </w:r>
      </w:hyperlink>
      <w:r>
        <w:t xml:space="preserve"> Алтайского края от 05.04.2016 N 14-ЗС)</w:t>
      </w:r>
    </w:p>
    <w:p>
      <w:pPr>
        <w:pStyle w:val="ConsPlusNormal"/>
        <w:spacing w:before="220"/>
        <w:ind w:firstLine="540"/>
        <w:jc w:val="both"/>
      </w:pPr>
      <w:r>
        <w:t xml:space="preserve">2. По результатам проведения проверки на заседании комиссии принимается решение:</w:t>
      </w:r>
    </w:p>
    <w:p>
      <w:pPr>
        <w:pStyle w:val="ConsPlusNormal"/>
        <w:spacing w:before="220"/>
        <w:ind w:firstLine="540"/>
        <w:jc w:val="both"/>
      </w:pPr>
      <w:r>
        <w:t xml:space="preserve">1) о достоверности и полноте либо недостоверности и неполноте сведений о доходах, об имуществе и обязательствах имущественного характера, представленных депутатом;</w:t>
      </w:r>
    </w:p>
    <w:p>
      <w:pPr>
        <w:pStyle w:val="ConsPlusNormal"/>
        <w:spacing w:before="220"/>
        <w:ind w:firstLine="540"/>
        <w:jc w:val="both"/>
      </w:pPr>
      <w:r>
        <w:t xml:space="preserve">1-2) о представлении либо непредставлении, достоверности либо недостоверности сведений, подтверждающих законность полученных денежных средств;</w:t>
      </w:r>
    </w:p>
    <w:p>
      <w:pPr>
        <w:pStyle w:val="ConsPlusNormal"/>
        <w:jc w:val="both"/>
      </w:pPr>
      <w:r>
        <w:t xml:space="preserve">(п. 1-2 введен </w:t>
      </w:r>
      <w:hyperlink r:id="rId84">
        <w:r>
          <w:rPr>
            <w:color w:val="0000ff"/>
          </w:rPr>
          <w:t xml:space="preserve">Законом</w:t>
        </w:r>
      </w:hyperlink>
      <w:r>
        <w:t xml:space="preserve"> Алтайского края от 31.08.2022 N 61-ЗС)</w:t>
      </w:r>
    </w:p>
    <w:p>
      <w:pPr>
        <w:pStyle w:val="ConsPlusNormal"/>
        <w:spacing w:before="220"/>
        <w:ind w:firstLine="540"/>
        <w:jc w:val="both"/>
      </w:pPr>
      <w:r>
        <w:t xml:space="preserve">2) о соблюдении либо несоблюдении депутатом ограничений и запретов, об исполнении либо неисполнении обязанностей, установленных законами Российской Федерации, нормативными правовыми актами Алтайского края;</w:t>
      </w:r>
    </w:p>
    <w:p>
      <w:pPr>
        <w:pStyle w:val="ConsPlusNormal"/>
        <w:spacing w:before="220"/>
        <w:ind w:firstLine="540"/>
        <w:jc w:val="both"/>
      </w:pPr>
      <w:r>
        <w:t xml:space="preserve">3) о достоверности и полноте либо недостоверности и неполноте сведений о расходах, представленных депутатом;</w:t>
      </w:r>
    </w:p>
    <w:p>
      <w:pPr>
        <w:pStyle w:val="ConsPlusNormal"/>
        <w:spacing w:before="220"/>
        <w:ind w:firstLine="540"/>
        <w:jc w:val="both"/>
      </w:pPr>
      <w:r>
        <w:t xml:space="preserve">4) о соответствии либо несоответствии расходов депутата,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их общему доходу за три последних года, предшествующих отчетному периоду;</w:t>
      </w:r>
    </w:p>
    <w:p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 xml:space="preserve">Закона</w:t>
        </w:r>
      </w:hyperlink>
      <w:r>
        <w:t xml:space="preserve"> Алтайского края от 31.08.2022 N 61-ЗС)</w:t>
      </w:r>
    </w:p>
    <w:p>
      <w:pPr>
        <w:pStyle w:val="ConsPlusNormal"/>
        <w:spacing w:before="220"/>
        <w:ind w:firstLine="540"/>
        <w:jc w:val="both"/>
      </w:pPr>
      <w:r>
        <w:t xml:space="preserve">5) о наличии либо отсутствии обстоятельств, связанных с возникновением личной заинтересованности при осуществлении депутатом своих полномочий, которая приводит или может привести к конфликту интересов в соответствии с </w:t>
      </w:r>
      <w:hyperlink r:id="rId86">
        <w:r>
          <w:rPr>
            <w:color w:val="0000ff"/>
          </w:rPr>
          <w:t xml:space="preserve">постановлением</w:t>
        </w:r>
      </w:hyperlink>
      <w:r>
        <w:t xml:space="preserve"> Алтайского краевого Законодательного Собрания от 30 мая 2016 года N 136 "О сообщении депутатом Алтайского краевого Законодательного Собрания о возникновении личной заинтересованности при осуществлении полномочий, которая приводит или может привести к конфликту интересов", и принятии либо непринятии депутатом мер по урегулированию конфликта интересов;</w:t>
      </w:r>
    </w:p>
    <w:p>
      <w:pPr>
        <w:pStyle w:val="ConsPlusNormal"/>
        <w:spacing w:before="220"/>
        <w:ind w:firstLine="540"/>
        <w:jc w:val="both"/>
      </w:pPr>
      <w:r>
        <w:t xml:space="preserve">6) о признании либо непризнании причин непредставления депутатом сведений о доходах, об имуществе и обязательствах имущественного характера своих супруги (супруга) и несовершеннолетних детей объективными и уважительными. В случае непризнания причин объективными и уважительными комиссия рекомендует депутату принять меры по представлению </w:t>
      </w:r>
      <w:r>
        <w:t xml:space="preserve">указанных сведений;</w:t>
      </w:r>
    </w:p>
    <w:p>
      <w:pPr>
        <w:pStyle w:val="ConsPlusNormal"/>
        <w:spacing w:before="220"/>
        <w:ind w:firstLine="540"/>
        <w:jc w:val="both"/>
      </w:pPr>
      <w:r>
        <w:t xml:space="preserve">7) о подтверждении либо неподтверждении факта обращения к депутату лиц в целях склонения его к совершению коррупционных правонарушений. В случае подтверждения факта обращения комиссия принимает решение об уведомлении соответствующих государственных органов согласно их компетенции.</w:t>
      </w:r>
    </w:p>
    <w:p>
      <w:pPr>
        <w:pStyle w:val="ConsPlusNormal"/>
        <w:jc w:val="both"/>
      </w:pPr>
      <w:r>
        <w:t xml:space="preserve">(п. 7 введен </w:t>
      </w:r>
      <w:hyperlink r:id="rId87">
        <w:r>
          <w:rPr>
            <w:color w:val="0000ff"/>
          </w:rPr>
          <w:t xml:space="preserve">Законом</w:t>
        </w:r>
      </w:hyperlink>
      <w:r>
        <w:t xml:space="preserve"> Алтайского края от 03.11.2023 N 74-ЗС)</w:t>
      </w:r>
    </w:p>
    <w:p>
      <w:pPr>
        <w:pStyle w:val="ConsPlusNormal"/>
        <w:jc w:val="both"/>
      </w:pPr>
      <w:r>
        <w:t xml:space="preserve">(часть 2 в ред. </w:t>
      </w:r>
      <w:hyperlink r:id="rId88">
        <w:r>
          <w:rPr>
            <w:color w:val="0000ff"/>
          </w:rPr>
          <w:t xml:space="preserve">Закона</w:t>
        </w:r>
      </w:hyperlink>
      <w:r>
        <w:t xml:space="preserve"> Алтайского края от 01.04.2021 N 34-ЗС)</w:t>
      </w:r>
    </w:p>
    <w:p>
      <w:pPr>
        <w:pStyle w:val="ConsPlusNormal"/>
        <w:spacing w:before="220"/>
        <w:ind w:firstLine="540"/>
        <w:jc w:val="both"/>
      </w:pPr>
      <w:r>
        <w:t xml:space="preserve">2-1. По результатам проведения проверки и оценки фактических обстоятельств, служащих основаниями для досрочного прекращения полномочий депутата Алтайского краевого Законодательного Собрания или освобождения его от замещаемой в Алтайском краевом Законодательном Собрании на профессиональной основе должности в соответствии с федеральными законами и законами Алтайского края, комиссия принимает решение об установлении оснований для досрочного прекращения полномочий депутата Алтайского краевого Законодательного Собрания, освобождения его от замещаемой в Алтайском краевом Законодательном Собрании на профессиональной основе должности либо отсутствии таких оснований.</w:t>
      </w:r>
    </w:p>
    <w:p>
      <w:pPr>
        <w:pStyle w:val="ConsPlusNormal"/>
        <w:jc w:val="both"/>
      </w:pPr>
      <w:r>
        <w:t xml:space="preserve">(часть 2-1 введена </w:t>
      </w:r>
      <w:hyperlink r:id="rId89">
        <w:r>
          <w:rPr>
            <w:color w:val="0000ff"/>
          </w:rPr>
          <w:t xml:space="preserve">Законом</w:t>
        </w:r>
      </w:hyperlink>
      <w:r>
        <w:t xml:space="preserve"> Алтайского края от 05.11.2014 N 83-ЗС; в ред. </w:t>
      </w:r>
      <w:hyperlink r:id="rId90">
        <w:r>
          <w:rPr>
            <w:color w:val="0000ff"/>
          </w:rPr>
          <w:t xml:space="preserve">Закона</w:t>
        </w:r>
      </w:hyperlink>
      <w:r>
        <w:t xml:space="preserve"> Алтайского края от 31.08.2022 N 61-ЗС)</w:t>
      </w:r>
    </w:p>
    <w:p>
      <w:pPr>
        <w:pStyle w:val="ConsPlusNormal"/>
        <w:spacing w:before="220"/>
        <w:ind w:firstLine="540"/>
        <w:jc w:val="both"/>
      </w:pPr>
      <w:r>
        <w:t xml:space="preserve">3. Решение, принятое по результатам проверки (копия протокола или выписка из него, заверенные подписью секретаря комиссии и печатью Алтайского краевого Законодательного Собрания), доводится до сведения депутата, в отношении которого проводилась проверка, а также органа или организации, представивших информацию, послужившую основанием проверки.</w:t>
      </w:r>
    </w:p>
    <w:p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 xml:space="preserve">Закона</w:t>
        </w:r>
      </w:hyperlink>
      <w:r>
        <w:t xml:space="preserve"> Алтайского края от 31.10.2018 N 80-ЗС)</w:t>
      </w:r>
    </w:p>
    <w:p>
      <w:pPr>
        <w:pStyle w:val="ConsPlusNormal"/>
        <w:spacing w:before="220"/>
        <w:ind w:firstLine="540"/>
        <w:jc w:val="both"/>
      </w:pPr>
      <w:bookmarkStart w:id="7" w:name="P212"/>
      <w:bookmarkEnd w:id="7"/>
      <w:r>
        <w:t xml:space="preserve">4. На заседании комиссии помимо вопросов, связанных с проведением проверки, рассматриваются вопросы о непредставлении депутатом сведений, предусмотренных законодательством, представлении сведений с нарушением срока, иные обращения депутата (уведомления, ходатайства, заявления, сообщения), а также иные вопросы в пределах компетенции.</w:t>
      </w:r>
    </w:p>
    <w:p>
      <w:pPr>
        <w:pStyle w:val="ConsPlusNormal"/>
        <w:jc w:val="both"/>
      </w:pPr>
      <w:r>
        <w:t xml:space="preserve">(в ред. Законов Алтайского края от 04.12.2019 </w:t>
      </w:r>
      <w:hyperlink r:id="rId92">
        <w:r>
          <w:rPr>
            <w:color w:val="0000ff"/>
          </w:rPr>
          <w:t xml:space="preserve">N 105-ЗС</w:t>
        </w:r>
      </w:hyperlink>
      <w:r>
        <w:t xml:space="preserve">, от 01.04.2021 </w:t>
      </w:r>
      <w:hyperlink r:id="rId93">
        <w:r>
          <w:rPr>
            <w:color w:val="0000ff"/>
          </w:rPr>
          <w:t xml:space="preserve">N 34-ЗС</w:t>
        </w:r>
      </w:hyperlink>
      <w:r>
        <w:t xml:space="preserve">, от 31.08.2022 </w:t>
      </w:r>
      <w:hyperlink r:id="rId94">
        <w:r>
          <w:rPr>
            <w:color w:val="0000ff"/>
          </w:rPr>
          <w:t xml:space="preserve">N 61-ЗС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bookmarkStart w:id="8" w:name="P214"/>
      <w:bookmarkEnd w:id="8"/>
      <w:r>
        <w:t xml:space="preserve">5. При выявлении фактов представления депутатом заведомо недостоверных или неполных сведений о доходах, расходах, об имуществе и обязательствах имущественного характера, непредставления указанных сведений, несоблюдения депутатом установленных ограничений и запретов, неисполнения обязанностей, а также по результатам рассмотрения вопросов, указанных в </w:t>
      </w:r>
      <w:hyperlink w:anchor="P212">
        <w:r>
          <w:rPr>
            <w:color w:val="0000ff"/>
          </w:rPr>
          <w:t xml:space="preserve">части 4</w:t>
        </w:r>
      </w:hyperlink>
      <w:r>
        <w:t xml:space="preserve"> настоящей статьи, комиссия обращается в Мандатную комиссию Алтайского краевого Законодательного Собрания с ходатайством о внесении на рассмотрение Алтайского краевого Законодательного Собрания вопроса об освобождении депутата от замещаемой в Алтайском краевом Законодательном Собрании на профессиональной основе должности, досрочном прекращении полномочий депутата и (или) применении к депутату иных мер ответственности в соответствии с федеральными законами, с законами Алтайского края, иными правовыми актами Алтайского краевого Законодательного Собрания.</w:t>
      </w:r>
    </w:p>
    <w:p>
      <w:pPr>
        <w:pStyle w:val="ConsPlusNormal"/>
        <w:jc w:val="both"/>
      </w:pPr>
      <w:r>
        <w:t xml:space="preserve">(в ред. Законов Алтайского края от 12.11.2013 </w:t>
      </w:r>
      <w:hyperlink r:id="rId95">
        <w:r>
          <w:rPr>
            <w:color w:val="0000ff"/>
          </w:rPr>
          <w:t xml:space="preserve">N 70-ЗС</w:t>
        </w:r>
      </w:hyperlink>
      <w:r>
        <w:t xml:space="preserve">, от 05.04.2016 </w:t>
      </w:r>
      <w:hyperlink r:id="rId96">
        <w:r>
          <w:rPr>
            <w:color w:val="0000ff"/>
          </w:rPr>
          <w:t xml:space="preserve">N 14-ЗС</w:t>
        </w:r>
      </w:hyperlink>
      <w:r>
        <w:t xml:space="preserve">, от 31.08.2022 </w:t>
      </w:r>
      <w:hyperlink r:id="rId97">
        <w:r>
          <w:rPr>
            <w:color w:val="0000ff"/>
          </w:rPr>
          <w:t xml:space="preserve">N 61-ЗС</w:t>
        </w:r>
      </w:hyperlink>
      <w:r>
        <w:t xml:space="preserve">)</w:t>
      </w:r>
    </w:p>
    <w:p>
      <w:pPr>
        <w:pStyle w:val="ConsPlusNormal"/>
        <w:spacing w:before="220"/>
        <w:ind w:firstLine="540"/>
        <w:jc w:val="both"/>
      </w:pPr>
      <w:r>
        <w:t xml:space="preserve">6. Указанное в </w:t>
      </w:r>
      <w:hyperlink w:anchor="P214">
        <w:r>
          <w:rPr>
            <w:color w:val="0000ff"/>
          </w:rPr>
          <w:t xml:space="preserve">части 5</w:t>
        </w:r>
      </w:hyperlink>
      <w:r>
        <w:t xml:space="preserve"> настоящей статьи ходатайство направляется в Мандатную комиссию Алтайского краевого Законодательного Собрания в течение 3 рабочих дней со дня принятия комиссией соответствующего решения.</w:t>
      </w:r>
    </w:p>
    <w:p>
      <w:pPr>
        <w:pStyle w:val="ConsPlusNormal"/>
        <w:jc w:val="both"/>
      </w:pPr>
      <w:r>
        <w:t xml:space="preserve">(часть 6 введена </w:t>
      </w:r>
      <w:hyperlink r:id="rId98">
        <w:r>
          <w:rPr>
            <w:color w:val="0000ff"/>
          </w:rPr>
          <w:t xml:space="preserve">Законом</w:t>
        </w:r>
      </w:hyperlink>
      <w:r>
        <w:t xml:space="preserve"> Алтайского края от 12.11.2013 N 70-ЗС)</w:t>
      </w:r>
    </w:p>
    <w:p>
      <w:pPr>
        <w:pStyle w:val="ConsPlusNormal"/>
        <w:spacing w:before="220"/>
        <w:ind w:firstLine="540"/>
        <w:jc w:val="both"/>
      </w:pPr>
      <w:r>
        <w:t xml:space="preserve">7. Доклад о результатах осуществления контроля за расходами депутатов направляется Губернатору Алтайского края или уполномоченному им должностному лицу.</w:t>
      </w:r>
    </w:p>
    <w:p>
      <w:pPr>
        <w:pStyle w:val="ConsPlusNormal"/>
        <w:jc w:val="both"/>
      </w:pPr>
      <w:r>
        <w:t xml:space="preserve">(часть 7 в ред. </w:t>
      </w:r>
      <w:hyperlink r:id="rId99">
        <w:r>
          <w:rPr>
            <w:color w:val="0000ff"/>
          </w:rPr>
          <w:t xml:space="preserve">Закона</w:t>
        </w:r>
      </w:hyperlink>
      <w:r>
        <w:t xml:space="preserve"> Алтайского края от 31.08.2022 N 61-ЗС)</w:t>
      </w:r>
    </w:p>
    <w:p>
      <w:pPr>
        <w:pStyle w:val="ConsPlusNormal"/>
        <w:jc w:val="both"/>
      </w:pPr>
    </w:p>
    <w:p>
      <w:pPr>
        <w:pStyle w:val="ConsPlusTitle"/>
        <w:ind w:firstLine="540"/>
        <w:jc w:val="both"/>
        <w:outlineLvl w:val="1"/>
      </w:pPr>
      <w:r>
        <w:t xml:space="preserve">Статья 8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(в ред. </w:t>
      </w:r>
      <w:hyperlink r:id="rId100">
        <w:r>
          <w:rPr>
            <w:color w:val="0000ff"/>
          </w:rPr>
          <w:t xml:space="preserve">Закона</w:t>
        </w:r>
      </w:hyperlink>
      <w:r>
        <w:t xml:space="preserve"> Алтайского края от 05.05.2023 N 30-ЗС)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Обеспечение доступа к информации о представляемых депутатами сведениях о доходах, расходах, об имуществе и обязательствах имущественного характера, к информации о представлении депутатами заведомо недостоверных или неполных сведений о доходах, расходах, об имуществе и обязательствах имущественного характера, выявленных комиссией, осуществляется в соответствии с федеральными законами, указами Президента Российской Федерации.</w:t>
      </w:r>
    </w:p>
    <w:p>
      <w:pPr>
        <w:pStyle w:val="ConsPlusNormal"/>
        <w:jc w:val="both"/>
      </w:pPr>
    </w:p>
    <w:p>
      <w:pPr>
        <w:pStyle w:val="ConsPlusTitle"/>
        <w:ind w:firstLine="540"/>
        <w:jc w:val="both"/>
        <w:outlineLvl w:val="1"/>
      </w:pPr>
      <w:r>
        <w:t xml:space="preserve">Статья 9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(в ред. </w:t>
      </w:r>
      <w:hyperlink r:id="rId101">
        <w:r>
          <w:rPr>
            <w:color w:val="0000ff"/>
          </w:rPr>
          <w:t xml:space="preserve">Закона</w:t>
        </w:r>
      </w:hyperlink>
      <w:r>
        <w:t xml:space="preserve"> Алтайского края от 05.05.2023 N 30-ЗС)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Обобщенная информация об исполнении (ненадлежащем исполнении) депутатами обязанности представить сведения о доходах, расходах, об имуществе и обязательствах имущественного характера размещается на официальном сайте Алтайского краевого Законодательного Собрания по форме, установленной приложением к настоящему Закону, в течение тридцати дней со дня истечения срока, установленного для их подачи.</w:t>
      </w:r>
    </w:p>
    <w:p>
      <w:pPr>
        <w:pStyle w:val="ConsPlusNormal"/>
        <w:jc w:val="both"/>
      </w:pPr>
    </w:p>
    <w:p>
      <w:pPr>
        <w:pStyle w:val="ConsPlusTitle"/>
        <w:ind w:firstLine="540"/>
        <w:jc w:val="both"/>
        <w:outlineLvl w:val="1"/>
      </w:pPr>
      <w:r>
        <w:t xml:space="preserve">Статья 9-1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(введена </w:t>
      </w:r>
      <w:hyperlink r:id="rId102">
        <w:r>
          <w:rPr>
            <w:color w:val="0000ff"/>
          </w:rPr>
          <w:t xml:space="preserve">Законом</w:t>
        </w:r>
      </w:hyperlink>
      <w:r>
        <w:t xml:space="preserve"> Алтайского края от 11.03.2013 N 7-ЗС)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Члены комиссии, государственные гражданские служащие Алтайского края не вправе разглашать ставшую им известной в связи с работой комиссии информацию, в соответствии с законодательством Российской Федерации отнесенную к охраняемой законом тайне или являющуюся конфиденциальной.</w:t>
      </w:r>
    </w:p>
    <w:p>
      <w:pPr>
        <w:pStyle w:val="ConsPlusNormal"/>
        <w:jc w:val="both"/>
      </w:pPr>
    </w:p>
    <w:p>
      <w:pPr>
        <w:pStyle w:val="ConsPlusTitle"/>
        <w:ind w:firstLine="540"/>
        <w:jc w:val="both"/>
        <w:outlineLvl w:val="1"/>
      </w:pPr>
      <w:r>
        <w:t xml:space="preserve">Статья 10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(в ред. </w:t>
      </w:r>
      <w:hyperlink r:id="rId103">
        <w:r>
          <w:rPr>
            <w:color w:val="0000ff"/>
          </w:rPr>
          <w:t xml:space="preserve">Закона</w:t>
        </w:r>
      </w:hyperlink>
      <w:r>
        <w:t xml:space="preserve"> Алтайского края от 31.10.2018 N 80-ЗС)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Обеспечение деятельности комиссии осуществляет аппарат Алтайского краевого Законодательного Собрания.</w:t>
      </w:r>
    </w:p>
    <w:p>
      <w:pPr>
        <w:pStyle w:val="ConsPlusNormal"/>
        <w:spacing w:before="220"/>
        <w:ind w:firstLine="540"/>
        <w:jc w:val="both"/>
      </w:pPr>
      <w:r>
        <w:t xml:space="preserve">2. Протоколы заседаний комиссии, материалы проверок хранятся в уполномоченном структурном подразделении аппарата Алтайского краевого Законодательного Собрания до окончания срока созыва Алтайского краевого Законодательного Собрания, после чего передаются в архив.</w:t>
      </w:r>
    </w:p>
    <w:p>
      <w:pPr>
        <w:pStyle w:val="ConsPlusNormal"/>
        <w:spacing w:before="220"/>
        <w:ind w:firstLine="540"/>
        <w:jc w:val="both"/>
      </w:pPr>
      <w:r>
        <w:t xml:space="preserve">3. Подлинники представленных депутатами справок о доходах, расходах, об имуществе и обязательствах имущественного характера по окончании календарного года передаются в отдел по вопросам государственной службы и кадров аппарата Алтайского краевого Законодательного Собрания для приобщения к личным делам депутатов.</w:t>
      </w:r>
    </w:p>
    <w:p>
      <w:pPr>
        <w:pStyle w:val="ConsPlusNormal"/>
        <w:jc w:val="both"/>
      </w:pPr>
    </w:p>
    <w:p>
      <w:pPr>
        <w:pStyle w:val="ConsPlusTitle"/>
        <w:ind w:firstLine="540"/>
        <w:jc w:val="both"/>
        <w:outlineLvl w:val="1"/>
      </w:pPr>
      <w:r>
        <w:t xml:space="preserve">Статья 11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Настоящий Закон вступает в силу со дня его официального опубликования.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 xml:space="preserve">Губернатор</w:t>
      </w:r>
    </w:p>
    <w:p>
      <w:pPr>
        <w:pStyle w:val="ConsPlusNormal"/>
        <w:jc w:val="right"/>
      </w:pPr>
      <w:r>
        <w:t xml:space="preserve">Алтайского края</w:t>
      </w:r>
    </w:p>
    <w:p>
      <w:pPr>
        <w:pStyle w:val="ConsPlusNormal"/>
        <w:jc w:val="right"/>
      </w:pPr>
      <w:r>
        <w:t xml:space="preserve">А.Б.КАРЛИН</w:t>
      </w:r>
    </w:p>
    <w:p>
      <w:pPr>
        <w:pStyle w:val="ConsPlusNormal"/>
      </w:pPr>
      <w:r>
        <w:t xml:space="preserve">г. Барнаул</w:t>
      </w:r>
    </w:p>
    <w:p>
      <w:pPr>
        <w:pStyle w:val="ConsPlusNormal"/>
        <w:spacing w:before="220"/>
      </w:pPr>
      <w:r>
        <w:t xml:space="preserve">5 апреля 2012 года</w:t>
      </w:r>
    </w:p>
    <w:p>
      <w:pPr>
        <w:pStyle w:val="ConsPlusNormal"/>
        <w:spacing w:before="220"/>
      </w:pPr>
      <w:r>
        <w:t xml:space="preserve">N 16-ЗС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 xml:space="preserve">Приложение</w:t>
      </w:r>
    </w:p>
    <w:p>
      <w:pPr>
        <w:pStyle w:val="ConsPlusNormal"/>
        <w:jc w:val="right"/>
      </w:pPr>
      <w:r>
        <w:t xml:space="preserve">к Закону</w:t>
      </w:r>
    </w:p>
    <w:p>
      <w:pPr>
        <w:pStyle w:val="ConsPlusNormal"/>
        <w:jc w:val="right"/>
      </w:pPr>
      <w:r>
        <w:t xml:space="preserve">Алтайского края</w:t>
      </w:r>
    </w:p>
    <w:p>
      <w:pPr>
        <w:pStyle w:val="ConsPlusNormal"/>
        <w:jc w:val="right"/>
      </w:pPr>
      <w:r>
        <w:t xml:space="preserve">"О комиссии Алтайского краевого</w:t>
      </w:r>
    </w:p>
    <w:p>
      <w:pPr>
        <w:pStyle w:val="ConsPlusNormal"/>
        <w:jc w:val="right"/>
      </w:pPr>
      <w:r>
        <w:t xml:space="preserve">Законодательного Собрания</w:t>
      </w:r>
    </w:p>
    <w:p>
      <w:pPr>
        <w:pStyle w:val="ConsPlusNormal"/>
        <w:jc w:val="right"/>
      </w:pPr>
      <w:r>
        <w:t xml:space="preserve">по контролю за достоверностью сведений</w:t>
      </w:r>
    </w:p>
    <w:p>
      <w:pPr>
        <w:pStyle w:val="ConsPlusNormal"/>
        <w:jc w:val="right"/>
      </w:pPr>
      <w:r>
        <w:t xml:space="preserve">о доходах, об имуществе и обязательствах</w:t>
      </w:r>
    </w:p>
    <w:p>
      <w:pPr>
        <w:pStyle w:val="ConsPlusNormal"/>
        <w:jc w:val="right"/>
      </w:pPr>
      <w:r>
        <w:t xml:space="preserve">имущественного характера, представляемых</w:t>
      </w:r>
    </w:p>
    <w:p>
      <w:pPr>
        <w:pStyle w:val="ConsPlusNormal"/>
        <w:jc w:val="right"/>
      </w:pPr>
      <w:r>
        <w:t xml:space="preserve">депутатами Алтайского краевого</w:t>
      </w:r>
    </w:p>
    <w:p>
      <w:pPr>
        <w:pStyle w:val="ConsPlusNormal"/>
        <w:jc w:val="right"/>
      </w:pPr>
      <w:r>
        <w:t xml:space="preserve">Законодательного Собрания"</w:t>
      </w:r>
    </w:p>
    <w:p>
      <w:pPr>
        <w:pStyle w:val="ConsPlusNormal"/>
        <w:spacing w:after="1"/>
      </w:pPr>
    </w:p>
    <w:tbl>
      <w:tblPr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4">
              <w:r>
                <w:rPr>
                  <w:color w:val="0000ff"/>
                </w:rPr>
                <w:t xml:space="preserve">Закона</w:t>
              </w:r>
            </w:hyperlink>
            <w:r>
              <w:rPr>
                <w:color w:val="392c69"/>
              </w:rPr>
              <w:t xml:space="preserve"> Алтайского края от 05.05.2023 N 30-ЗС)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jc w:val="center"/>
      </w:pPr>
      <w:r>
        <w:t xml:space="preserve">ОБОБЩЕННАЯ ИНФОРМАЦИЯ</w:t>
      </w:r>
    </w:p>
    <w:p>
      <w:pPr>
        <w:pStyle w:val="ConsPlusNormal"/>
        <w:jc w:val="center"/>
      </w:pPr>
      <w:r>
        <w:t xml:space="preserve">об исполнении (о ненадлежащем исполнении) депутатами</w:t>
      </w:r>
    </w:p>
    <w:p>
      <w:pPr>
        <w:pStyle w:val="ConsPlusNormal"/>
        <w:jc w:val="center"/>
      </w:pPr>
      <w:r>
        <w:t xml:space="preserve">Алтайского краевого Законодательного Собрания обязанности</w:t>
      </w:r>
    </w:p>
    <w:p>
      <w:pPr>
        <w:pStyle w:val="ConsPlusNormal"/>
        <w:jc w:val="center"/>
      </w:pPr>
      <w:r>
        <w:t xml:space="preserve">представить сведения о доходах, расходах, об имуществе</w:t>
      </w:r>
    </w:p>
    <w:p>
      <w:pPr>
        <w:pStyle w:val="ConsPlusNormal"/>
        <w:jc w:val="center"/>
      </w:pPr>
      <w:r>
        <w:t xml:space="preserve">и обязательствах имущественного характера</w:t>
      </w:r>
    </w:p>
    <w:p>
      <w:pPr>
        <w:pStyle w:val="ConsPlusNormal"/>
        <w:jc w:val="center"/>
      </w:pPr>
      <w:r>
        <w:t xml:space="preserve">(за __________ год)</w:t>
      </w:r>
    </w:p>
    <w:p>
      <w:pPr>
        <w:pStyle w:val="ConsPlusNormal"/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815"/>
        <w:gridCol w:w="1815"/>
        <w:gridCol w:w="1815"/>
        <w:gridCol w:w="1815"/>
        <w:gridCol w:w="1817"/>
      </w:tblGrid>
      <w:tr>
        <w:tc>
          <w:tcPr>
            <w:tcW w:w="9077" w:type="dxa"/>
            <w:gridSpan w:val="5"/>
          </w:tcPr>
          <w:p>
            <w:pPr>
              <w:pStyle w:val="ConsPlusNormal"/>
              <w:jc w:val="center"/>
            </w:pPr>
            <w:r>
              <w:t xml:space="preserve">Избранное число депутатов Алтайского краевого Законодательного Собрания</w:t>
            </w:r>
          </w:p>
        </w:tc>
      </w:tr>
      <w:tr>
        <w:tc>
          <w:tcPr>
            <w:tcW w:w="9077" w:type="dxa"/>
            <w:gridSpan w:val="5"/>
          </w:tcPr>
          <w:p>
            <w:pPr>
              <w:pStyle w:val="ConsPlusNormal"/>
            </w:pPr>
          </w:p>
        </w:tc>
      </w:tr>
      <w:tr>
        <w:tc>
          <w:tcPr>
            <w:tcW w:w="3630" w:type="dxa"/>
            <w:gridSpan w:val="2"/>
          </w:tcPr>
          <w:p>
            <w:pPr>
              <w:pStyle w:val="ConsPlusNormal"/>
              <w:jc w:val="both"/>
            </w:pPr>
            <w:r>
              <w:t xml:space="preserve">Число депутатов Алтайского краевого Законодательного Собрания, осуществляющих депутатскую деятельность на профессиональной постоянной основе</w:t>
            </w:r>
          </w:p>
        </w:tc>
        <w:tc>
          <w:tcPr>
            <w:tcW w:w="5447" w:type="dxa"/>
            <w:gridSpan w:val="3"/>
          </w:tcPr>
          <w:p>
            <w:pPr>
              <w:pStyle w:val="ConsPlusNormal"/>
              <w:jc w:val="both"/>
            </w:pPr>
            <w:r>
              <w:t xml:space="preserve">Число депутатов Алтайского краевого Законодательного Собрания, осуществляющих депутатскую деятельность без отрыва от основной деятельности</w:t>
            </w:r>
          </w:p>
        </w:tc>
      </w:tr>
      <w:tr>
        <w:tc>
          <w:tcPr>
            <w:tcW w:w="3630" w:type="dxa"/>
            <w:gridSpan w:val="2"/>
          </w:tcPr>
          <w:p>
            <w:pPr>
              <w:pStyle w:val="ConsPlusNormal"/>
            </w:pPr>
          </w:p>
        </w:tc>
        <w:tc>
          <w:tcPr>
            <w:tcW w:w="5447" w:type="dxa"/>
            <w:gridSpan w:val="3"/>
          </w:tcPr>
          <w:p>
            <w:pPr>
              <w:pStyle w:val="ConsPlusNormal"/>
            </w:pPr>
          </w:p>
        </w:tc>
      </w:tr>
      <w:tr>
        <w:tc>
          <w:tcPr>
            <w:tcW w:w="1815" w:type="dxa"/>
          </w:tcPr>
          <w:p>
            <w:pPr>
              <w:pStyle w:val="ConsPlusNormal"/>
              <w:jc w:val="both"/>
            </w:pPr>
            <w:r>
              <w:t xml:space="preserve">Представившие сведения о доходах, расходах, об имуществе и обязательствах имущественного </w:t>
            </w:r>
            <w:r>
              <w:t xml:space="preserve">характера</w:t>
            </w:r>
          </w:p>
        </w:tc>
        <w:tc>
          <w:tcPr>
            <w:tcW w:w="1815" w:type="dxa"/>
          </w:tcPr>
          <w:p>
            <w:pPr>
              <w:pStyle w:val="ConsPlusNormal"/>
              <w:jc w:val="both"/>
            </w:pPr>
            <w:r>
              <w:t xml:space="preserve">Не представившие сведения о доходах, расходах, об имуществе и обязательствах </w:t>
            </w:r>
            <w:r>
              <w:t xml:space="preserve">имущественного характера</w:t>
            </w:r>
          </w:p>
        </w:tc>
        <w:tc>
          <w:tcPr>
            <w:tcW w:w="1815" w:type="dxa"/>
          </w:tcPr>
          <w:p>
            <w:pPr>
              <w:pStyle w:val="ConsPlusNormal"/>
              <w:jc w:val="both"/>
            </w:pPr>
            <w:r>
              <w:t xml:space="preserve">Представившие сведения о доходах, расходах, об имуществе и обязательствах имущественного </w:t>
            </w:r>
            <w:r>
              <w:t xml:space="preserve">характера в случае совершения сделок, предусмотренных </w:t>
            </w:r>
            <w:hyperlink r:id="rId105">
              <w:r>
                <w:rPr>
                  <w:color w:val="0000ff"/>
                </w:rPr>
                <w:t xml:space="preserve">частью 1 статьи 3</w:t>
              </w:r>
            </w:hyperlink>
            <w: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815" w:type="dxa"/>
          </w:tcPr>
          <w:p>
            <w:pPr>
              <w:pStyle w:val="ConsPlusNormal"/>
              <w:jc w:val="both"/>
            </w:pPr>
            <w:r>
              <w:t xml:space="preserve">Представившие уведомление о несовершении сделок</w:t>
            </w:r>
          </w:p>
        </w:tc>
        <w:tc>
          <w:tcPr>
            <w:tcW w:w="1817" w:type="dxa"/>
          </w:tcPr>
          <w:p>
            <w:pPr>
              <w:pStyle w:val="ConsPlusNormal"/>
              <w:jc w:val="both"/>
            </w:pPr>
            <w:r>
              <w:t xml:space="preserve">Не представившие сведения о доходах, расходах, об имуществе и обязательствах </w:t>
            </w:r>
            <w:r>
              <w:t xml:space="preserve">имущественного характера, а также не представившие уведомление о несовершении сделок</w:t>
            </w:r>
          </w:p>
        </w:tc>
      </w:tr>
      <w:tr>
        <w:tc>
          <w:tcPr>
            <w:tcW w:w="1815" w:type="dxa"/>
          </w:tcPr>
          <w:p>
            <w:pPr>
              <w:pStyle w:val="ConsPlusNormal"/>
            </w:pPr>
          </w:p>
        </w:tc>
        <w:tc>
          <w:tcPr>
            <w:tcW w:w="1815" w:type="dxa"/>
          </w:tcPr>
          <w:p>
            <w:pPr>
              <w:pStyle w:val="ConsPlusNormal"/>
            </w:pPr>
          </w:p>
        </w:tc>
        <w:tc>
          <w:tcPr>
            <w:tcW w:w="1815" w:type="dxa"/>
          </w:tcPr>
          <w:p>
            <w:pPr>
              <w:pStyle w:val="ConsPlusNormal"/>
            </w:pPr>
          </w:p>
        </w:tc>
        <w:tc>
          <w:tcPr>
            <w:tcW w:w="1815" w:type="dxa"/>
          </w:tcPr>
          <w:p>
            <w:pPr>
              <w:pStyle w:val="ConsPlusNormal"/>
            </w:pPr>
          </w:p>
        </w:tc>
        <w:tc>
          <w:tcPr>
            <w:tcW w:w="1817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bookmarkStart w:id="9" w:name="_GoBack"/>
      <w:bookmarkEnd w:id="9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1">
    <w:name w:val="ConsPlusTitlePage"/>
    <w:pPr>
      <w:widowControl w:val="off"/>
      <w:spacing w:after="0" w:line="240" w:lineRule="auto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www.consultant.ru" TargetMode="External"/><Relationship Id="rId7" Type="http://schemas.openxmlformats.org/officeDocument/2006/relationships/hyperlink" Target="https://login.consultant.ru/link/?req=doc&amp;base=REXP016&amp;n=7298&amp;dst=100006" TargetMode="External"/><Relationship Id="rId8" Type="http://schemas.openxmlformats.org/officeDocument/2006/relationships/hyperlink" Target="https://login.consultant.ru/link/?req=doc&amp;base=RLAW016&amp;n=39535&amp;dst=100008" TargetMode="External"/><Relationship Id="rId9" Type="http://schemas.openxmlformats.org/officeDocument/2006/relationships/hyperlink" Target="https://login.consultant.ru/link/?req=doc&amp;base=RLAW016&amp;n=97550&amp;dst=100136" TargetMode="External"/><Relationship Id="rId10" Type="http://schemas.openxmlformats.org/officeDocument/2006/relationships/hyperlink" Target="https://login.consultant.ru/link/?req=doc&amp;base=RLAW016&amp;n=49931&amp;dst=100054" TargetMode="External"/><Relationship Id="rId11" Type="http://schemas.openxmlformats.org/officeDocument/2006/relationships/hyperlink" Target="https://login.consultant.ru/link/?req=doc&amp;base=RLAW016&amp;n=52243&amp;dst=100014" TargetMode="External"/><Relationship Id="rId12" Type="http://schemas.openxmlformats.org/officeDocument/2006/relationships/hyperlink" Target="https://login.consultant.ru/link/?req=doc&amp;base=RLAW016&amp;n=60588&amp;dst=100098" TargetMode="External"/><Relationship Id="rId13" Type="http://schemas.openxmlformats.org/officeDocument/2006/relationships/hyperlink" Target="https://login.consultant.ru/link/?req=doc&amp;base=RLAW016&amp;n=65227&amp;dst=100007" TargetMode="External"/><Relationship Id="rId14" Type="http://schemas.openxmlformats.org/officeDocument/2006/relationships/hyperlink" Target="https://login.consultant.ru/link/?req=doc&amp;base=RLAW016&amp;n=108230&amp;dst=100175" TargetMode="External"/><Relationship Id="rId15" Type="http://schemas.openxmlformats.org/officeDocument/2006/relationships/hyperlink" Target="https://login.consultant.ru/link/?req=doc&amp;base=RLAW016&amp;n=75644&amp;dst=100007" TargetMode="External"/><Relationship Id="rId16" Type="http://schemas.openxmlformats.org/officeDocument/2006/relationships/hyperlink" Target="https://login.consultant.ru/link/?req=doc&amp;base=RLAW016&amp;n=80630&amp;dst=100032" TargetMode="External"/><Relationship Id="rId17" Type="http://schemas.openxmlformats.org/officeDocument/2006/relationships/hyperlink" Target="https://login.consultant.ru/link/?req=doc&amp;base=RLAW016&amp;n=108228&amp;dst=100012" TargetMode="External"/><Relationship Id="rId18" Type="http://schemas.openxmlformats.org/officeDocument/2006/relationships/hyperlink" Target="https://login.consultant.ru/link/?req=doc&amp;base=RLAW016&amp;n=97495&amp;dst=100013" TargetMode="External"/><Relationship Id="rId19" Type="http://schemas.openxmlformats.org/officeDocument/2006/relationships/hyperlink" Target="https://login.consultant.ru/link/?req=doc&amp;base=RLAW016&amp;n=108136&amp;dst=100183" TargetMode="External"/><Relationship Id="rId20" Type="http://schemas.openxmlformats.org/officeDocument/2006/relationships/hyperlink" Target="https://login.consultant.ru/link/?req=doc&amp;base=RLAW016&amp;n=114345&amp;dst=100023" TargetMode="External"/><Relationship Id="rId21" Type="http://schemas.openxmlformats.org/officeDocument/2006/relationships/hyperlink" Target="https://login.consultant.ru/link/?req=doc&amp;base=RLAW016&amp;n=118813&amp;dst=100022" TargetMode="External"/><Relationship Id="rId22" Type="http://schemas.openxmlformats.org/officeDocument/2006/relationships/hyperlink" Target="https://login.consultant.ru/link/?req=doc&amp;base=RLAW016&amp;n=130569&amp;dst=100007" TargetMode="External"/><Relationship Id="rId23" Type="http://schemas.openxmlformats.org/officeDocument/2006/relationships/hyperlink" Target="https://login.consultant.ru/link/?req=doc&amp;base=LAW&amp;n=482888&amp;dst=10" TargetMode="External"/><Relationship Id="rId24" Type="http://schemas.openxmlformats.org/officeDocument/2006/relationships/hyperlink" Target="https://login.consultant.ru/link/?req=doc&amp;base=RLAW016&amp;n=124145&amp;dst=100455" TargetMode="External"/><Relationship Id="rId25" Type="http://schemas.openxmlformats.org/officeDocument/2006/relationships/hyperlink" Target="https://login.consultant.ru/link/?req=doc&amp;base=RLAW016&amp;n=126092" TargetMode="External"/><Relationship Id="rId26" Type="http://schemas.openxmlformats.org/officeDocument/2006/relationships/hyperlink" Target="https://login.consultant.ru/link/?req=doc&amp;base=RLAW016&amp;n=39535&amp;dst=100009" TargetMode="External"/><Relationship Id="rId27" Type="http://schemas.openxmlformats.org/officeDocument/2006/relationships/hyperlink" Target="https://login.consultant.ru/link/?req=doc&amp;base=RLAW016&amp;n=60588&amp;dst=100099" TargetMode="External"/><Relationship Id="rId28" Type="http://schemas.openxmlformats.org/officeDocument/2006/relationships/hyperlink" Target="https://login.consultant.ru/link/?req=doc&amp;base=RLAW016&amp;n=108136&amp;dst=100184" TargetMode="External"/><Relationship Id="rId29" Type="http://schemas.openxmlformats.org/officeDocument/2006/relationships/hyperlink" Target="https://login.consultant.ru/link/?req=doc&amp;base=RLAW016&amp;n=108228&amp;dst=100014" TargetMode="External"/><Relationship Id="rId30" Type="http://schemas.openxmlformats.org/officeDocument/2006/relationships/hyperlink" Target="https://login.consultant.ru/link/?req=doc&amp;base=RLAW016&amp;n=97495&amp;dst=100014" TargetMode="External"/><Relationship Id="rId31" Type="http://schemas.openxmlformats.org/officeDocument/2006/relationships/hyperlink" Target="https://login.consultant.ru/link/?req=doc&amp;base=RLAW016&amp;n=108228&amp;dst=100017" TargetMode="External"/><Relationship Id="rId32" Type="http://schemas.openxmlformats.org/officeDocument/2006/relationships/hyperlink" Target="https://login.consultant.ru/link/?req=doc&amp;base=RLAW016&amp;n=130569&amp;dst=100007" TargetMode="External"/><Relationship Id="rId33" Type="http://schemas.openxmlformats.org/officeDocument/2006/relationships/hyperlink" Target="https://login.consultant.ru/link/?req=doc&amp;base=RLAW016&amp;n=97495&amp;dst=100017" TargetMode="External"/><Relationship Id="rId34" Type="http://schemas.openxmlformats.org/officeDocument/2006/relationships/hyperlink" Target="https://login.consultant.ru/link/?req=doc&amp;base=RLAW016&amp;n=108136&amp;dst=100185" TargetMode="External"/><Relationship Id="rId35" Type="http://schemas.openxmlformats.org/officeDocument/2006/relationships/hyperlink" Target="https://login.consultant.ru/link/?req=doc&amp;base=RLAW016&amp;n=97495&amp;dst=100019" TargetMode="External"/><Relationship Id="rId36" Type="http://schemas.openxmlformats.org/officeDocument/2006/relationships/hyperlink" Target="https://login.consultant.ru/link/?req=doc&amp;base=RLAW016&amp;n=97495&amp;dst=100021" TargetMode="External"/><Relationship Id="rId37" Type="http://schemas.openxmlformats.org/officeDocument/2006/relationships/hyperlink" Target="https://login.consultant.ru/link/?req=doc&amp;base=RLAW016&amp;n=108228&amp;dst=100043" TargetMode="External"/><Relationship Id="rId38" Type="http://schemas.openxmlformats.org/officeDocument/2006/relationships/hyperlink" Target="https://login.consultant.ru/link/?req=doc&amp;base=RLAW016&amp;n=97495&amp;dst=100023" TargetMode="External"/><Relationship Id="rId39" Type="http://schemas.openxmlformats.org/officeDocument/2006/relationships/hyperlink" Target="https://login.consultant.ru/link/?req=doc&amp;base=RLAW016&amp;n=97495&amp;dst=100025" TargetMode="External"/><Relationship Id="rId40" Type="http://schemas.openxmlformats.org/officeDocument/2006/relationships/hyperlink" Target="https://login.consultant.ru/link/?req=doc&amp;base=RLAW016&amp;n=97495&amp;dst=100026" TargetMode="External"/><Relationship Id="rId41" Type="http://schemas.openxmlformats.org/officeDocument/2006/relationships/hyperlink" Target="https://login.consultant.ru/link/?req=doc&amp;base=RLAW016&amp;n=39535&amp;dst=100016" TargetMode="External"/><Relationship Id="rId42" Type="http://schemas.openxmlformats.org/officeDocument/2006/relationships/hyperlink" Target="https://login.consultant.ru/link/?req=doc&amp;base=RLAW016&amp;n=118813&amp;dst=100024" TargetMode="External"/><Relationship Id="rId43" Type="http://schemas.openxmlformats.org/officeDocument/2006/relationships/hyperlink" Target="https://login.consultant.ru/link/?req=doc&amp;base=RLAW016&amp;n=126092" TargetMode="External"/><Relationship Id="rId44" Type="http://schemas.openxmlformats.org/officeDocument/2006/relationships/hyperlink" Target="https://login.consultant.ru/link/?req=doc&amp;base=RLAW016&amp;n=60588&amp;dst=100103" TargetMode="External"/><Relationship Id="rId45" Type="http://schemas.openxmlformats.org/officeDocument/2006/relationships/hyperlink" Target="https://login.consultant.ru/link/?req=doc&amp;base=RLAW016&amp;n=118813&amp;dst=100025" TargetMode="External"/><Relationship Id="rId46" Type="http://schemas.openxmlformats.org/officeDocument/2006/relationships/hyperlink" Target="https://login.consultant.ru/link/?req=doc&amp;base=RLAW016&amp;n=108228&amp;dst=100051" TargetMode="External"/><Relationship Id="rId47" Type="http://schemas.openxmlformats.org/officeDocument/2006/relationships/hyperlink" Target="https://login.consultant.ru/link/?req=doc&amp;base=RLAW016&amp;n=108136&amp;dst=100187" TargetMode="External"/><Relationship Id="rId48" Type="http://schemas.openxmlformats.org/officeDocument/2006/relationships/hyperlink" Target="https://login.consultant.ru/link/?req=doc&amp;base=LAW&amp;n=482878&amp;dst=256" TargetMode="External"/><Relationship Id="rId49" Type="http://schemas.openxmlformats.org/officeDocument/2006/relationships/hyperlink" Target="https://login.consultant.ru/link/?req=doc&amp;base=RLAW016&amp;n=108136&amp;dst=100188" TargetMode="External"/><Relationship Id="rId50" Type="http://schemas.openxmlformats.org/officeDocument/2006/relationships/hyperlink" Target="https://login.consultant.ru/link/?req=doc&amp;base=RLAW016&amp;n=97550&amp;dst=100137" TargetMode="External"/><Relationship Id="rId51" Type="http://schemas.openxmlformats.org/officeDocument/2006/relationships/hyperlink" Target="https://login.consultant.ru/link/?req=doc&amp;base=RLAW016&amp;n=108228&amp;dst=100053" TargetMode="External"/><Relationship Id="rId52" Type="http://schemas.openxmlformats.org/officeDocument/2006/relationships/hyperlink" Target="https://login.consultant.ru/link/?req=doc&amp;base=RLAW016&amp;n=108136&amp;dst=100190" TargetMode="External"/><Relationship Id="rId53" Type="http://schemas.openxmlformats.org/officeDocument/2006/relationships/hyperlink" Target="https://login.consultant.ru/link/?req=doc&amp;base=RLAW016&amp;n=39535&amp;dst=100017" TargetMode="External"/><Relationship Id="rId54" Type="http://schemas.openxmlformats.org/officeDocument/2006/relationships/hyperlink" Target="https://login.consultant.ru/link/?req=doc&amp;base=RLAW016&amp;n=39535&amp;dst=100019" TargetMode="External"/><Relationship Id="rId55" Type="http://schemas.openxmlformats.org/officeDocument/2006/relationships/hyperlink" Target="https://login.consultant.ru/link/?req=doc&amp;base=RLAW016&amp;n=108228&amp;dst=100056" TargetMode="External"/><Relationship Id="rId56" Type="http://schemas.openxmlformats.org/officeDocument/2006/relationships/hyperlink" Target="https://login.consultant.ru/link/?req=doc&amp;base=LAW&amp;n=442435" TargetMode="External"/><Relationship Id="rId57" Type="http://schemas.openxmlformats.org/officeDocument/2006/relationships/hyperlink" Target="https://login.consultant.ru/link/?req=doc&amp;base=RLAW016&amp;n=108136&amp;dst=100192" TargetMode="External"/><Relationship Id="rId58" Type="http://schemas.openxmlformats.org/officeDocument/2006/relationships/hyperlink" Target="https://login.consultant.ru/link/?req=doc&amp;base=RLAW016&amp;n=108136&amp;dst=100194" TargetMode="External"/><Relationship Id="rId59" Type="http://schemas.openxmlformats.org/officeDocument/2006/relationships/hyperlink" Target="https://login.consultant.ru/link/?req=doc&amp;base=RLAW016&amp;n=75644&amp;dst=100010" TargetMode="External"/><Relationship Id="rId60" Type="http://schemas.openxmlformats.org/officeDocument/2006/relationships/hyperlink" Target="https://login.consultant.ru/link/?req=doc&amp;base=RLAW016&amp;n=97495&amp;dst=100027" TargetMode="External"/><Relationship Id="rId61" Type="http://schemas.openxmlformats.org/officeDocument/2006/relationships/hyperlink" Target="https://login.consultant.ru/link/?req=doc&amp;base=RLAW016&amp;n=118813&amp;dst=100027" TargetMode="External"/><Relationship Id="rId62" Type="http://schemas.openxmlformats.org/officeDocument/2006/relationships/hyperlink" Target="https://login.consultant.ru/link/?req=doc&amp;base=RLAW016&amp;n=118813&amp;dst=100028" TargetMode="External"/><Relationship Id="rId63" Type="http://schemas.openxmlformats.org/officeDocument/2006/relationships/hyperlink" Target="https://login.consultant.ru/link/?req=doc&amp;base=RLAW016&amp;n=108136&amp;dst=100195" TargetMode="External"/><Relationship Id="rId64" Type="http://schemas.openxmlformats.org/officeDocument/2006/relationships/hyperlink" Target="https://login.consultant.ru/link/?req=doc&amp;base=RLAW016&amp;n=114345&amp;dst=100024" TargetMode="External"/><Relationship Id="rId65" Type="http://schemas.openxmlformats.org/officeDocument/2006/relationships/hyperlink" Target="https://login.consultant.ru/link/?req=doc&amp;base=RLAW016&amp;n=108136&amp;dst=100200" TargetMode="External"/><Relationship Id="rId66" Type="http://schemas.openxmlformats.org/officeDocument/2006/relationships/hyperlink" Target="https://login.consultant.ru/link/?req=doc&amp;base=RLAW016&amp;n=80630&amp;dst=100035" TargetMode="External"/><Relationship Id="rId67" Type="http://schemas.openxmlformats.org/officeDocument/2006/relationships/hyperlink" Target="https://login.consultant.ru/link/?req=doc&amp;base=RLAW016&amp;n=39535&amp;dst=100029" TargetMode="External"/><Relationship Id="rId68" Type="http://schemas.openxmlformats.org/officeDocument/2006/relationships/hyperlink" Target="https://login.consultant.ru/link/?req=doc&amp;base=RLAW016&amp;n=97495&amp;dst=100033" TargetMode="External"/><Relationship Id="rId69" Type="http://schemas.openxmlformats.org/officeDocument/2006/relationships/hyperlink" Target="https://login.consultant.ru/link/?req=doc&amp;base=RLAW016&amp;n=52243&amp;dst=100015" TargetMode="External"/><Relationship Id="rId70" Type="http://schemas.openxmlformats.org/officeDocument/2006/relationships/hyperlink" Target="https://login.consultant.ru/link/?req=doc&amp;base=RLAW016&amp;n=97495&amp;dst=100034" TargetMode="External"/><Relationship Id="rId71" Type="http://schemas.openxmlformats.org/officeDocument/2006/relationships/hyperlink" Target="https://login.consultant.ru/link/?req=doc&amp;base=RLAW016&amp;n=108136&amp;dst=100203" TargetMode="External"/><Relationship Id="rId72" Type="http://schemas.openxmlformats.org/officeDocument/2006/relationships/hyperlink" Target="https://login.consultant.ru/link/?req=doc&amp;base=RLAW016&amp;n=126092" TargetMode="External"/><Relationship Id="rId73" Type="http://schemas.openxmlformats.org/officeDocument/2006/relationships/hyperlink" Target="https://login.consultant.ru/link/?req=doc&amp;base=RLAW016&amp;n=60588&amp;dst=100109" TargetMode="External"/><Relationship Id="rId74" Type="http://schemas.openxmlformats.org/officeDocument/2006/relationships/hyperlink" Target="https://login.consultant.ru/link/?req=doc&amp;base=RLAW016&amp;n=108136&amp;dst=100204" TargetMode="External"/><Relationship Id="rId75" Type="http://schemas.openxmlformats.org/officeDocument/2006/relationships/hyperlink" Target="https://login.consultant.ru/link/?req=doc&amp;base=RLAW016&amp;n=49931&amp;dst=100055" TargetMode="External"/><Relationship Id="rId76" Type="http://schemas.openxmlformats.org/officeDocument/2006/relationships/hyperlink" Target="https://login.consultant.ru/link/?req=doc&amp;base=RLAW016&amp;n=49931&amp;dst=100061" TargetMode="External"/><Relationship Id="rId77" Type="http://schemas.openxmlformats.org/officeDocument/2006/relationships/hyperlink" Target="https://login.consultant.ru/link/?req=doc&amp;base=RLAW016&amp;n=97495&amp;dst=100035" TargetMode="External"/><Relationship Id="rId78" Type="http://schemas.openxmlformats.org/officeDocument/2006/relationships/hyperlink" Target="https://login.consultant.ru/link/?req=doc&amp;base=RLAW016&amp;n=97495&amp;dst=100036" TargetMode="External"/><Relationship Id="rId79" Type="http://schemas.openxmlformats.org/officeDocument/2006/relationships/hyperlink" Target="https://login.consultant.ru/link/?req=doc&amp;base=LAW&amp;n=442435" TargetMode="External"/><Relationship Id="rId80" Type="http://schemas.openxmlformats.org/officeDocument/2006/relationships/hyperlink" Target="https://login.consultant.ru/link/?req=doc&amp;base=LAW&amp;n=451740" TargetMode="External"/><Relationship Id="rId81" Type="http://schemas.openxmlformats.org/officeDocument/2006/relationships/hyperlink" Target="https://login.consultant.ru/link/?req=doc&amp;base=RLAW016&amp;n=97495&amp;dst=100036" TargetMode="External"/><Relationship Id="rId82" Type="http://schemas.openxmlformats.org/officeDocument/2006/relationships/hyperlink" Target="https://login.consultant.ru/link/?req=doc&amp;base=RLAW016&amp;n=39535&amp;dst=100049" TargetMode="External"/><Relationship Id="rId83" Type="http://schemas.openxmlformats.org/officeDocument/2006/relationships/hyperlink" Target="https://login.consultant.ru/link/?req=doc&amp;base=RLAW016&amp;n=60588&amp;dst=100112" TargetMode="External"/><Relationship Id="rId84" Type="http://schemas.openxmlformats.org/officeDocument/2006/relationships/hyperlink" Target="https://login.consultant.ru/link/?req=doc&amp;base=RLAW016&amp;n=108136&amp;dst=100208" TargetMode="External"/><Relationship Id="rId85" Type="http://schemas.openxmlformats.org/officeDocument/2006/relationships/hyperlink" Target="https://login.consultant.ru/link/?req=doc&amp;base=RLAW016&amp;n=108136&amp;dst=100210" TargetMode="External"/><Relationship Id="rId86" Type="http://schemas.openxmlformats.org/officeDocument/2006/relationships/hyperlink" Target="https://login.consultant.ru/link/?req=doc&amp;base=RLAW016&amp;n=129195" TargetMode="External"/><Relationship Id="rId87" Type="http://schemas.openxmlformats.org/officeDocument/2006/relationships/hyperlink" Target="https://login.consultant.ru/link/?req=doc&amp;base=RLAW016&amp;n=118813&amp;dst=100030" TargetMode="External"/><Relationship Id="rId88" Type="http://schemas.openxmlformats.org/officeDocument/2006/relationships/hyperlink" Target="https://login.consultant.ru/link/?req=doc&amp;base=RLAW016&amp;n=97495&amp;dst=100039" TargetMode="External"/><Relationship Id="rId89" Type="http://schemas.openxmlformats.org/officeDocument/2006/relationships/hyperlink" Target="https://login.consultant.ru/link/?req=doc&amp;base=RLAW016&amp;n=49931&amp;dst=100062" TargetMode="External"/><Relationship Id="rId90" Type="http://schemas.openxmlformats.org/officeDocument/2006/relationships/hyperlink" Target="https://login.consultant.ru/link/?req=doc&amp;base=RLAW016&amp;n=108136&amp;dst=100211" TargetMode="External"/><Relationship Id="rId91" Type="http://schemas.openxmlformats.org/officeDocument/2006/relationships/hyperlink" Target="https://login.consultant.ru/link/?req=doc&amp;base=RLAW016&amp;n=80630&amp;dst=100040" TargetMode="External"/><Relationship Id="rId92" Type="http://schemas.openxmlformats.org/officeDocument/2006/relationships/hyperlink" Target="https://login.consultant.ru/link/?req=doc&amp;base=RLAW016&amp;n=108228&amp;dst=100066" TargetMode="External"/><Relationship Id="rId93" Type="http://schemas.openxmlformats.org/officeDocument/2006/relationships/hyperlink" Target="https://login.consultant.ru/link/?req=doc&amp;base=RLAW016&amp;n=97495&amp;dst=100047" TargetMode="External"/><Relationship Id="rId94" Type="http://schemas.openxmlformats.org/officeDocument/2006/relationships/hyperlink" Target="https://login.consultant.ru/link/?req=doc&amp;base=RLAW016&amp;n=108136&amp;dst=100212" TargetMode="External"/><Relationship Id="rId95" Type="http://schemas.openxmlformats.org/officeDocument/2006/relationships/hyperlink" Target="https://login.consultant.ru/link/?req=doc&amp;base=RLAW016&amp;n=97550&amp;dst=100144" TargetMode="External"/><Relationship Id="rId96" Type="http://schemas.openxmlformats.org/officeDocument/2006/relationships/hyperlink" Target="https://login.consultant.ru/link/?req=doc&amp;base=RLAW016&amp;n=60588&amp;dst=100117" TargetMode="External"/><Relationship Id="rId97" Type="http://schemas.openxmlformats.org/officeDocument/2006/relationships/hyperlink" Target="https://login.consultant.ru/link/?req=doc&amp;base=RLAW016&amp;n=108136&amp;dst=100213" TargetMode="External"/><Relationship Id="rId98" Type="http://schemas.openxmlformats.org/officeDocument/2006/relationships/hyperlink" Target="https://login.consultant.ru/link/?req=doc&amp;base=RLAW016&amp;n=97550&amp;dst=100146" TargetMode="External"/><Relationship Id="rId99" Type="http://schemas.openxmlformats.org/officeDocument/2006/relationships/hyperlink" Target="https://login.consultant.ru/link/?req=doc&amp;base=RLAW016&amp;n=108136&amp;dst=100214" TargetMode="External"/><Relationship Id="rId100" Type="http://schemas.openxmlformats.org/officeDocument/2006/relationships/hyperlink" Target="https://login.consultant.ru/link/?req=doc&amp;base=RLAW016&amp;n=114345&amp;dst=100025" TargetMode="External"/><Relationship Id="rId101" Type="http://schemas.openxmlformats.org/officeDocument/2006/relationships/hyperlink" Target="https://login.consultant.ru/link/?req=doc&amp;base=RLAW016&amp;n=114345&amp;dst=100028" TargetMode="External"/><Relationship Id="rId102" Type="http://schemas.openxmlformats.org/officeDocument/2006/relationships/hyperlink" Target="https://login.consultant.ru/link/?req=doc&amp;base=RLAW016&amp;n=39535&amp;dst=100076" TargetMode="External"/><Relationship Id="rId103" Type="http://schemas.openxmlformats.org/officeDocument/2006/relationships/hyperlink" Target="https://login.consultant.ru/link/?req=doc&amp;base=RLAW016&amp;n=80630&amp;dst=100047" TargetMode="External"/><Relationship Id="rId104" Type="http://schemas.openxmlformats.org/officeDocument/2006/relationships/hyperlink" Target="https://login.consultant.ru/link/?req=doc&amp;base=RLAW016&amp;n=114345&amp;dst=100030" TargetMode="External"/><Relationship Id="rId105" Type="http://schemas.openxmlformats.org/officeDocument/2006/relationships/hyperlink" Target="https://login.consultant.ru/link/?req=doc&amp;base=LAW&amp;n=442435&amp;dst=60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32778</Characters>
  <CharactersWithSpaces>38452</CharactersWithSpaces>
  <Company/>
  <DocSecurity>0</DocSecurity>
  <HyperlinksChanged>false</HyperlinksChanged>
  <Lines>273</Lines>
  <LinksUpToDate>false</LinksUpToDate>
  <Pages>12</Pages>
  <Paragraphs>76</Paragraphs>
  <ScaleCrop>false</ScaleCrop>
  <SharedDoc>false</SharedDoc>
  <Template>Normal</Template>
  <TotalTime>6</TotalTime>
  <Words>5750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Инговатова</dc:creator>
  <cp:keywords/>
  <dc:description/>
  <cp:lastModifiedBy>Мария Владимировна Инговатова</cp:lastModifiedBy>
  <cp:revision>1</cp:revision>
  <dcterms:created xsi:type="dcterms:W3CDTF">2025-03-11T02:21:00Z</dcterms:created>
  <dcterms:modified xsi:type="dcterms:W3CDTF">2025-03-11T02:27:00Z</dcterms:modified>
</cp:coreProperties>
</file>